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61852B0D" w:rsidR="00B130F4" w:rsidRPr="00817EBF" w:rsidRDefault="00817EBF">
            <w:pPr>
              <w:jc w:val="both"/>
              <w:rPr>
                <w:b/>
                <w:bCs/>
                <w:kern w:val="2"/>
                <w:szCs w:val="24"/>
              </w:rPr>
            </w:pPr>
            <w:r w:rsidRPr="00817EBF">
              <w:rPr>
                <w:b/>
                <w:bCs/>
                <w:kern w:val="2"/>
                <w:szCs w:val="24"/>
              </w:rPr>
              <w:t>Sterilizacijos priemonės ir/ar dezinfekcinės medžiagos</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8B48C0" w14:paraId="2E1AC61F" w14:textId="77777777">
        <w:tc>
          <w:tcPr>
            <w:tcW w:w="2808" w:type="dxa"/>
            <w:vMerge w:val="restart"/>
          </w:tcPr>
          <w:p w14:paraId="54BF46AC" w14:textId="77777777" w:rsidR="008B48C0" w:rsidRDefault="008B48C0" w:rsidP="008B48C0">
            <w:pPr>
              <w:jc w:val="center"/>
              <w:rPr>
                <w:b/>
                <w:bCs/>
                <w:kern w:val="2"/>
                <w:szCs w:val="24"/>
              </w:rPr>
            </w:pPr>
          </w:p>
          <w:p w14:paraId="49072194" w14:textId="77777777" w:rsidR="008B48C0" w:rsidRDefault="008B48C0" w:rsidP="008B48C0">
            <w:pPr>
              <w:jc w:val="center"/>
              <w:rPr>
                <w:b/>
                <w:bCs/>
                <w:kern w:val="2"/>
                <w:szCs w:val="24"/>
              </w:rPr>
            </w:pPr>
          </w:p>
          <w:p w14:paraId="31A01697" w14:textId="77777777" w:rsidR="008B48C0" w:rsidRDefault="008B48C0" w:rsidP="008B48C0">
            <w:pPr>
              <w:jc w:val="center"/>
              <w:rPr>
                <w:b/>
                <w:bCs/>
                <w:kern w:val="2"/>
                <w:szCs w:val="24"/>
              </w:rPr>
            </w:pPr>
          </w:p>
          <w:p w14:paraId="658F60F1" w14:textId="77777777" w:rsidR="008B48C0" w:rsidRDefault="008B48C0" w:rsidP="008B48C0">
            <w:pPr>
              <w:rPr>
                <w:b/>
                <w:bCs/>
                <w:kern w:val="2"/>
                <w:szCs w:val="24"/>
              </w:rPr>
            </w:pPr>
          </w:p>
          <w:p w14:paraId="4886DF55" w14:textId="77777777" w:rsidR="008B48C0" w:rsidRDefault="008B48C0" w:rsidP="008B48C0">
            <w:pPr>
              <w:rPr>
                <w:b/>
                <w:bCs/>
                <w:kern w:val="2"/>
                <w:szCs w:val="24"/>
              </w:rPr>
            </w:pPr>
            <w:r>
              <w:rPr>
                <w:b/>
                <w:bCs/>
                <w:kern w:val="2"/>
                <w:szCs w:val="24"/>
              </w:rPr>
              <w:t>1.1. Pirkėjas</w:t>
            </w:r>
          </w:p>
        </w:tc>
        <w:tc>
          <w:tcPr>
            <w:tcW w:w="3240" w:type="dxa"/>
          </w:tcPr>
          <w:p w14:paraId="79329B4A" w14:textId="77777777" w:rsidR="008B48C0" w:rsidRDefault="008B48C0" w:rsidP="008B48C0">
            <w:pPr>
              <w:rPr>
                <w:kern w:val="2"/>
                <w:szCs w:val="24"/>
              </w:rPr>
            </w:pPr>
            <w:r>
              <w:rPr>
                <w:kern w:val="2"/>
                <w:szCs w:val="24"/>
              </w:rPr>
              <w:t>1.1.1. Pavadinimas</w:t>
            </w:r>
          </w:p>
        </w:tc>
        <w:tc>
          <w:tcPr>
            <w:tcW w:w="3510" w:type="dxa"/>
          </w:tcPr>
          <w:p w14:paraId="257C56CD" w14:textId="1E13B867" w:rsidR="008B48C0" w:rsidRDefault="008B48C0" w:rsidP="008B48C0">
            <w:pPr>
              <w:jc w:val="center"/>
              <w:rPr>
                <w:kern w:val="2"/>
                <w:szCs w:val="24"/>
              </w:rPr>
            </w:pPr>
            <w:r w:rsidRPr="00AC77AD">
              <w:rPr>
                <w:rStyle w:val="normaltextrun"/>
                <w:b/>
                <w:bCs/>
                <w:szCs w:val="24"/>
              </w:rPr>
              <w:t>Lietuvos sveikatos mokslų universiteto Kauno ligoninė, VšĮ</w:t>
            </w:r>
            <w:r w:rsidRPr="00AC77AD">
              <w:rPr>
                <w:rStyle w:val="eop"/>
                <w:szCs w:val="24"/>
              </w:rPr>
              <w:t> </w:t>
            </w:r>
          </w:p>
        </w:tc>
      </w:tr>
      <w:tr w:rsidR="008B48C0" w14:paraId="3A9625D4" w14:textId="77777777">
        <w:tc>
          <w:tcPr>
            <w:tcW w:w="2808" w:type="dxa"/>
            <w:vMerge/>
          </w:tcPr>
          <w:p w14:paraId="542F7052" w14:textId="77777777" w:rsidR="008B48C0" w:rsidRDefault="008B48C0" w:rsidP="008B48C0">
            <w:pPr>
              <w:rPr>
                <w:kern w:val="2"/>
                <w:szCs w:val="24"/>
              </w:rPr>
            </w:pPr>
          </w:p>
        </w:tc>
        <w:tc>
          <w:tcPr>
            <w:tcW w:w="3240" w:type="dxa"/>
          </w:tcPr>
          <w:p w14:paraId="3AF4EA8F" w14:textId="77777777" w:rsidR="008B48C0" w:rsidRDefault="008B48C0" w:rsidP="008B48C0">
            <w:pPr>
              <w:rPr>
                <w:kern w:val="2"/>
                <w:szCs w:val="24"/>
              </w:rPr>
            </w:pPr>
            <w:r>
              <w:rPr>
                <w:kern w:val="2"/>
                <w:szCs w:val="24"/>
              </w:rPr>
              <w:t>1.1.2. Juridinio asmens kodas</w:t>
            </w:r>
          </w:p>
        </w:tc>
        <w:tc>
          <w:tcPr>
            <w:tcW w:w="3510" w:type="dxa"/>
          </w:tcPr>
          <w:p w14:paraId="60D73196" w14:textId="73494CD4" w:rsidR="008B48C0" w:rsidRDefault="00AE28BF" w:rsidP="008B48C0">
            <w:pPr>
              <w:jc w:val="center"/>
              <w:rPr>
                <w:kern w:val="2"/>
                <w:szCs w:val="24"/>
              </w:rPr>
            </w:pPr>
            <w:r w:rsidRPr="00AC77AD">
              <w:rPr>
                <w:rStyle w:val="normaltextrun"/>
                <w:szCs w:val="24"/>
              </w:rPr>
              <w:t>302583800</w:t>
            </w:r>
            <w:r w:rsidRPr="00AC77AD">
              <w:rPr>
                <w:rStyle w:val="eop"/>
                <w:szCs w:val="24"/>
              </w:rPr>
              <w:t> </w:t>
            </w:r>
          </w:p>
        </w:tc>
      </w:tr>
      <w:tr w:rsidR="007B7D11" w14:paraId="3721323C" w14:textId="77777777">
        <w:tc>
          <w:tcPr>
            <w:tcW w:w="2808" w:type="dxa"/>
            <w:vMerge/>
          </w:tcPr>
          <w:p w14:paraId="2D3603CB" w14:textId="77777777" w:rsidR="007B7D11" w:rsidRDefault="007B7D11" w:rsidP="007B7D11">
            <w:pPr>
              <w:rPr>
                <w:kern w:val="2"/>
                <w:szCs w:val="24"/>
              </w:rPr>
            </w:pPr>
          </w:p>
        </w:tc>
        <w:tc>
          <w:tcPr>
            <w:tcW w:w="3240" w:type="dxa"/>
          </w:tcPr>
          <w:p w14:paraId="0C3C4B0E" w14:textId="77777777" w:rsidR="007B7D11" w:rsidRDefault="007B7D11" w:rsidP="007B7D11">
            <w:pPr>
              <w:rPr>
                <w:kern w:val="2"/>
                <w:szCs w:val="24"/>
              </w:rPr>
            </w:pPr>
            <w:r>
              <w:rPr>
                <w:kern w:val="2"/>
                <w:szCs w:val="24"/>
              </w:rPr>
              <w:t>1.1.3. Adresas</w:t>
            </w:r>
          </w:p>
        </w:tc>
        <w:tc>
          <w:tcPr>
            <w:tcW w:w="3510" w:type="dxa"/>
          </w:tcPr>
          <w:p w14:paraId="0018166E" w14:textId="420A1EBF" w:rsidR="007B7D11" w:rsidRDefault="007B7D11" w:rsidP="007B7D11">
            <w:pPr>
              <w:jc w:val="center"/>
              <w:rPr>
                <w:kern w:val="2"/>
                <w:szCs w:val="24"/>
              </w:rPr>
            </w:pPr>
            <w:r w:rsidRPr="00AC77AD">
              <w:rPr>
                <w:rStyle w:val="normaltextrun"/>
                <w:szCs w:val="24"/>
              </w:rPr>
              <w:t>Josvainių g. 2, 47144, Kaunas</w:t>
            </w:r>
            <w:r w:rsidRPr="00AC77AD">
              <w:rPr>
                <w:rStyle w:val="eop"/>
                <w:szCs w:val="24"/>
              </w:rPr>
              <w:t> </w:t>
            </w:r>
          </w:p>
        </w:tc>
      </w:tr>
      <w:tr w:rsidR="007B7D11" w14:paraId="6FF796D9" w14:textId="77777777">
        <w:tc>
          <w:tcPr>
            <w:tcW w:w="2808" w:type="dxa"/>
            <w:vMerge/>
          </w:tcPr>
          <w:p w14:paraId="0F90EB16" w14:textId="77777777" w:rsidR="007B7D11" w:rsidRDefault="007B7D11" w:rsidP="007B7D11">
            <w:pPr>
              <w:rPr>
                <w:kern w:val="2"/>
                <w:szCs w:val="24"/>
              </w:rPr>
            </w:pPr>
          </w:p>
        </w:tc>
        <w:tc>
          <w:tcPr>
            <w:tcW w:w="3240" w:type="dxa"/>
          </w:tcPr>
          <w:p w14:paraId="45977073" w14:textId="77777777" w:rsidR="007B7D11" w:rsidRDefault="007B7D11" w:rsidP="007B7D11">
            <w:pPr>
              <w:rPr>
                <w:kern w:val="2"/>
                <w:szCs w:val="24"/>
              </w:rPr>
            </w:pPr>
            <w:r>
              <w:rPr>
                <w:kern w:val="2"/>
                <w:szCs w:val="24"/>
              </w:rPr>
              <w:t>1.1.4. PVM mokėtojo kodas</w:t>
            </w:r>
          </w:p>
        </w:tc>
        <w:tc>
          <w:tcPr>
            <w:tcW w:w="3510" w:type="dxa"/>
          </w:tcPr>
          <w:p w14:paraId="5DC1D43A" w14:textId="664BD8E3" w:rsidR="007B7D11" w:rsidRDefault="003D21E0" w:rsidP="007B7D11">
            <w:pPr>
              <w:jc w:val="center"/>
              <w:rPr>
                <w:kern w:val="2"/>
                <w:szCs w:val="24"/>
              </w:rPr>
            </w:pPr>
            <w:r w:rsidRPr="00AC77AD">
              <w:rPr>
                <w:rStyle w:val="normaltextrun"/>
                <w:szCs w:val="24"/>
              </w:rPr>
              <w:t>LT100005939715</w:t>
            </w:r>
          </w:p>
        </w:tc>
      </w:tr>
      <w:tr w:rsidR="00684C79" w14:paraId="0C28E70A" w14:textId="77777777">
        <w:tc>
          <w:tcPr>
            <w:tcW w:w="2808" w:type="dxa"/>
            <w:vMerge/>
          </w:tcPr>
          <w:p w14:paraId="0863049D" w14:textId="77777777" w:rsidR="00684C79" w:rsidRDefault="00684C79" w:rsidP="00684C79">
            <w:pPr>
              <w:rPr>
                <w:kern w:val="2"/>
                <w:szCs w:val="24"/>
              </w:rPr>
            </w:pPr>
          </w:p>
        </w:tc>
        <w:tc>
          <w:tcPr>
            <w:tcW w:w="3240" w:type="dxa"/>
          </w:tcPr>
          <w:p w14:paraId="59B49F39" w14:textId="77777777" w:rsidR="00684C79" w:rsidRDefault="00684C79" w:rsidP="00684C79">
            <w:pPr>
              <w:rPr>
                <w:kern w:val="2"/>
                <w:szCs w:val="24"/>
              </w:rPr>
            </w:pPr>
            <w:r>
              <w:rPr>
                <w:kern w:val="2"/>
                <w:szCs w:val="24"/>
              </w:rPr>
              <w:t>1.1.5. Atsiskaitomoji sąskaita</w:t>
            </w:r>
          </w:p>
        </w:tc>
        <w:tc>
          <w:tcPr>
            <w:tcW w:w="3510" w:type="dxa"/>
          </w:tcPr>
          <w:p w14:paraId="014D43A6" w14:textId="3DBDF208" w:rsidR="00684C79" w:rsidRDefault="00684C79" w:rsidP="00684C79">
            <w:pPr>
              <w:jc w:val="center"/>
              <w:rPr>
                <w:kern w:val="2"/>
                <w:szCs w:val="24"/>
              </w:rPr>
            </w:pPr>
            <w:r w:rsidRPr="00AC77AD">
              <w:rPr>
                <w:rStyle w:val="normaltextrun"/>
                <w:szCs w:val="24"/>
              </w:rPr>
              <w:t>LT28 4010 0425 0257 3979</w:t>
            </w:r>
            <w:r w:rsidRPr="00AC77AD">
              <w:rPr>
                <w:rStyle w:val="eop"/>
                <w:szCs w:val="24"/>
              </w:rPr>
              <w:t> </w:t>
            </w:r>
          </w:p>
        </w:tc>
      </w:tr>
      <w:tr w:rsidR="00684C79" w14:paraId="5500E1BF" w14:textId="77777777">
        <w:tc>
          <w:tcPr>
            <w:tcW w:w="2808" w:type="dxa"/>
            <w:vMerge/>
          </w:tcPr>
          <w:p w14:paraId="183412CC" w14:textId="77777777" w:rsidR="00684C79" w:rsidRDefault="00684C79" w:rsidP="00684C79">
            <w:pPr>
              <w:rPr>
                <w:kern w:val="2"/>
                <w:szCs w:val="24"/>
              </w:rPr>
            </w:pPr>
          </w:p>
        </w:tc>
        <w:tc>
          <w:tcPr>
            <w:tcW w:w="3240" w:type="dxa"/>
          </w:tcPr>
          <w:p w14:paraId="20C1E8E0" w14:textId="77777777" w:rsidR="00684C79" w:rsidRDefault="00684C79" w:rsidP="00684C79">
            <w:pPr>
              <w:rPr>
                <w:kern w:val="2"/>
                <w:szCs w:val="24"/>
              </w:rPr>
            </w:pPr>
            <w:r>
              <w:rPr>
                <w:kern w:val="2"/>
                <w:szCs w:val="24"/>
              </w:rPr>
              <w:t>1.1.6. Bankas, banko kodas</w:t>
            </w:r>
          </w:p>
        </w:tc>
        <w:tc>
          <w:tcPr>
            <w:tcW w:w="3510" w:type="dxa"/>
          </w:tcPr>
          <w:p w14:paraId="4A0FA384" w14:textId="3AFAF3F9" w:rsidR="00684C79" w:rsidRDefault="00684C79" w:rsidP="00684C79">
            <w:pPr>
              <w:jc w:val="center"/>
              <w:rPr>
                <w:kern w:val="2"/>
                <w:szCs w:val="24"/>
              </w:rPr>
            </w:pPr>
            <w:proofErr w:type="spellStart"/>
            <w:r w:rsidRPr="00AC77AD">
              <w:rPr>
                <w:rStyle w:val="normaltextrun"/>
                <w:szCs w:val="24"/>
              </w:rPr>
              <w:t>Luminor</w:t>
            </w:r>
            <w:proofErr w:type="spellEnd"/>
            <w:r w:rsidRPr="00AC77AD">
              <w:rPr>
                <w:rStyle w:val="normaltextrun"/>
                <w:szCs w:val="24"/>
              </w:rPr>
              <w:t xml:space="preserve"> Bank AS, 40100</w:t>
            </w:r>
            <w:r w:rsidRPr="00AC77AD">
              <w:rPr>
                <w:rStyle w:val="eop"/>
                <w:szCs w:val="24"/>
              </w:rPr>
              <w:t> </w:t>
            </w:r>
          </w:p>
        </w:tc>
      </w:tr>
      <w:tr w:rsidR="00684C79" w14:paraId="3DD9AA20" w14:textId="77777777">
        <w:tc>
          <w:tcPr>
            <w:tcW w:w="2808" w:type="dxa"/>
            <w:vMerge/>
          </w:tcPr>
          <w:p w14:paraId="1DE13601" w14:textId="77777777" w:rsidR="00684C79" w:rsidRDefault="00684C79" w:rsidP="00684C79">
            <w:pPr>
              <w:rPr>
                <w:kern w:val="2"/>
                <w:szCs w:val="24"/>
              </w:rPr>
            </w:pPr>
          </w:p>
        </w:tc>
        <w:tc>
          <w:tcPr>
            <w:tcW w:w="3240" w:type="dxa"/>
          </w:tcPr>
          <w:p w14:paraId="63E18121" w14:textId="77777777" w:rsidR="00684C79" w:rsidRDefault="00684C79" w:rsidP="00684C79">
            <w:pPr>
              <w:rPr>
                <w:kern w:val="2"/>
                <w:szCs w:val="24"/>
              </w:rPr>
            </w:pPr>
            <w:r>
              <w:rPr>
                <w:kern w:val="2"/>
                <w:szCs w:val="24"/>
              </w:rPr>
              <w:t>1.1.7. Telefonas</w:t>
            </w:r>
          </w:p>
        </w:tc>
        <w:tc>
          <w:tcPr>
            <w:tcW w:w="3510" w:type="dxa"/>
          </w:tcPr>
          <w:p w14:paraId="5D23B4BD" w14:textId="486E73D8" w:rsidR="00684C79" w:rsidRDefault="00684C79" w:rsidP="00684C79">
            <w:pPr>
              <w:jc w:val="center"/>
              <w:rPr>
                <w:kern w:val="2"/>
                <w:szCs w:val="24"/>
              </w:rPr>
            </w:pPr>
            <w:r w:rsidRPr="00AC77AD">
              <w:rPr>
                <w:rStyle w:val="normaltextrun"/>
                <w:szCs w:val="24"/>
              </w:rPr>
              <w:t>+370 37 306000</w:t>
            </w:r>
            <w:r w:rsidRPr="00AC77AD">
              <w:rPr>
                <w:rStyle w:val="eop"/>
                <w:szCs w:val="24"/>
              </w:rPr>
              <w:t> </w:t>
            </w:r>
          </w:p>
        </w:tc>
      </w:tr>
      <w:tr w:rsidR="00684C79" w14:paraId="52F67F65" w14:textId="77777777">
        <w:tc>
          <w:tcPr>
            <w:tcW w:w="2808" w:type="dxa"/>
            <w:vMerge/>
          </w:tcPr>
          <w:p w14:paraId="626063F1" w14:textId="77777777" w:rsidR="00684C79" w:rsidRDefault="00684C79" w:rsidP="00684C79">
            <w:pPr>
              <w:rPr>
                <w:kern w:val="2"/>
                <w:szCs w:val="24"/>
              </w:rPr>
            </w:pPr>
          </w:p>
        </w:tc>
        <w:tc>
          <w:tcPr>
            <w:tcW w:w="3240" w:type="dxa"/>
          </w:tcPr>
          <w:p w14:paraId="26E6F7FC" w14:textId="77777777" w:rsidR="00684C79" w:rsidRDefault="00684C79" w:rsidP="00684C79">
            <w:pPr>
              <w:rPr>
                <w:kern w:val="2"/>
                <w:szCs w:val="24"/>
              </w:rPr>
            </w:pPr>
            <w:r>
              <w:rPr>
                <w:kern w:val="2"/>
                <w:szCs w:val="24"/>
              </w:rPr>
              <w:t>1.1.8. El. paštas</w:t>
            </w:r>
          </w:p>
        </w:tc>
        <w:tc>
          <w:tcPr>
            <w:tcW w:w="3510" w:type="dxa"/>
          </w:tcPr>
          <w:p w14:paraId="05C43373" w14:textId="505EFDE2" w:rsidR="00684C79" w:rsidRDefault="00684C79" w:rsidP="00684C79">
            <w:pPr>
              <w:jc w:val="center"/>
              <w:rPr>
                <w:kern w:val="2"/>
                <w:szCs w:val="24"/>
              </w:rPr>
            </w:pPr>
            <w:proofErr w:type="spellStart"/>
            <w:r w:rsidRPr="00AC77AD">
              <w:rPr>
                <w:rStyle w:val="normaltextrun"/>
                <w:szCs w:val="24"/>
              </w:rPr>
              <w:t>info@kaunoligonine.lt</w:t>
            </w:r>
            <w:proofErr w:type="spellEnd"/>
            <w:r w:rsidRPr="00AC77AD">
              <w:rPr>
                <w:rStyle w:val="eop"/>
                <w:szCs w:val="24"/>
              </w:rPr>
              <w:t> </w:t>
            </w:r>
          </w:p>
        </w:tc>
      </w:tr>
      <w:tr w:rsidR="007B7D11" w14:paraId="2E65A3EF" w14:textId="77777777">
        <w:tc>
          <w:tcPr>
            <w:tcW w:w="2808" w:type="dxa"/>
            <w:vMerge/>
          </w:tcPr>
          <w:p w14:paraId="55821D82" w14:textId="77777777" w:rsidR="007B7D11" w:rsidRDefault="007B7D11" w:rsidP="007B7D11">
            <w:pPr>
              <w:rPr>
                <w:kern w:val="2"/>
                <w:szCs w:val="24"/>
              </w:rPr>
            </w:pPr>
          </w:p>
        </w:tc>
        <w:tc>
          <w:tcPr>
            <w:tcW w:w="3240" w:type="dxa"/>
          </w:tcPr>
          <w:p w14:paraId="7BB2D991" w14:textId="4CD16F15" w:rsidR="007B7D11" w:rsidRDefault="007B7D11" w:rsidP="007B7D11">
            <w:pPr>
              <w:rPr>
                <w:kern w:val="2"/>
                <w:szCs w:val="24"/>
              </w:rPr>
            </w:pPr>
            <w:r>
              <w:rPr>
                <w:kern w:val="2"/>
                <w:szCs w:val="24"/>
              </w:rPr>
              <w:t xml:space="preserve">1.1.9. Šalies atstovas </w:t>
            </w:r>
          </w:p>
        </w:tc>
        <w:tc>
          <w:tcPr>
            <w:tcW w:w="3510" w:type="dxa"/>
          </w:tcPr>
          <w:p w14:paraId="17518B9C" w14:textId="77777777" w:rsidR="007B7D11" w:rsidRDefault="007B7D11" w:rsidP="007B7D11">
            <w:pPr>
              <w:jc w:val="center"/>
              <w:rPr>
                <w:kern w:val="2"/>
                <w:szCs w:val="24"/>
              </w:rPr>
            </w:pPr>
          </w:p>
        </w:tc>
      </w:tr>
      <w:tr w:rsidR="007B7D11" w14:paraId="33F22D61" w14:textId="77777777">
        <w:tc>
          <w:tcPr>
            <w:tcW w:w="2808" w:type="dxa"/>
            <w:vMerge/>
          </w:tcPr>
          <w:p w14:paraId="0C4ECD83" w14:textId="77777777" w:rsidR="007B7D11" w:rsidRDefault="007B7D11" w:rsidP="007B7D11">
            <w:pPr>
              <w:rPr>
                <w:kern w:val="2"/>
                <w:szCs w:val="24"/>
              </w:rPr>
            </w:pPr>
          </w:p>
        </w:tc>
        <w:tc>
          <w:tcPr>
            <w:tcW w:w="3240" w:type="dxa"/>
          </w:tcPr>
          <w:p w14:paraId="462ECB38" w14:textId="77777777" w:rsidR="007B7D11" w:rsidRDefault="007B7D11" w:rsidP="007B7D11">
            <w:pPr>
              <w:rPr>
                <w:kern w:val="2"/>
                <w:szCs w:val="24"/>
              </w:rPr>
            </w:pPr>
            <w:r>
              <w:rPr>
                <w:kern w:val="2"/>
                <w:szCs w:val="24"/>
              </w:rPr>
              <w:t>1.1.10. Atstovavimo pagrindas</w:t>
            </w:r>
          </w:p>
        </w:tc>
        <w:tc>
          <w:tcPr>
            <w:tcW w:w="3510" w:type="dxa"/>
          </w:tcPr>
          <w:p w14:paraId="0C36F8C4" w14:textId="77777777" w:rsidR="007B7D11" w:rsidRDefault="007B7D11" w:rsidP="007B7D11">
            <w:pPr>
              <w:jc w:val="center"/>
              <w:rPr>
                <w:kern w:val="2"/>
                <w:szCs w:val="24"/>
              </w:rPr>
            </w:pPr>
          </w:p>
        </w:tc>
      </w:tr>
      <w:tr w:rsidR="007B7D11" w14:paraId="007C5DDF" w14:textId="77777777">
        <w:tc>
          <w:tcPr>
            <w:tcW w:w="2808" w:type="dxa"/>
            <w:vMerge w:val="restart"/>
          </w:tcPr>
          <w:p w14:paraId="6CC3A23A" w14:textId="77777777" w:rsidR="007B7D11" w:rsidRDefault="007B7D11" w:rsidP="007B7D11">
            <w:pPr>
              <w:rPr>
                <w:b/>
                <w:bCs/>
                <w:kern w:val="2"/>
                <w:szCs w:val="24"/>
              </w:rPr>
            </w:pPr>
          </w:p>
          <w:p w14:paraId="2833698F" w14:textId="77777777" w:rsidR="007B7D11" w:rsidRDefault="007B7D11" w:rsidP="007B7D11">
            <w:pPr>
              <w:rPr>
                <w:b/>
                <w:bCs/>
                <w:kern w:val="2"/>
                <w:szCs w:val="24"/>
              </w:rPr>
            </w:pPr>
          </w:p>
          <w:p w14:paraId="5765485F" w14:textId="77777777" w:rsidR="007B7D11" w:rsidRDefault="007B7D11" w:rsidP="007B7D11">
            <w:pPr>
              <w:rPr>
                <w:b/>
                <w:bCs/>
                <w:color w:val="FF0000"/>
                <w:kern w:val="2"/>
                <w:szCs w:val="24"/>
              </w:rPr>
            </w:pPr>
          </w:p>
          <w:p w14:paraId="639651E8" w14:textId="77777777" w:rsidR="007B7D11" w:rsidRDefault="007B7D11" w:rsidP="007B7D11">
            <w:pPr>
              <w:rPr>
                <w:b/>
                <w:bCs/>
                <w:kern w:val="2"/>
                <w:szCs w:val="24"/>
              </w:rPr>
            </w:pPr>
            <w:r>
              <w:rPr>
                <w:b/>
                <w:bCs/>
                <w:kern w:val="2"/>
                <w:szCs w:val="24"/>
              </w:rPr>
              <w:t>1.2. Tiekėjas</w:t>
            </w:r>
          </w:p>
          <w:p w14:paraId="18D1129E" w14:textId="77777777" w:rsidR="007B7D11" w:rsidRDefault="007B7D11" w:rsidP="007B7D11">
            <w:pPr>
              <w:rPr>
                <w:color w:val="0070C0"/>
                <w:kern w:val="2"/>
                <w:szCs w:val="24"/>
              </w:rPr>
            </w:pPr>
            <w:r>
              <w:rPr>
                <w:color w:val="0070C0"/>
                <w:kern w:val="2"/>
                <w:szCs w:val="24"/>
              </w:rPr>
              <w:t>(jei Tiekėjas yra fizinis asmuo, skiltys atitinkamai pakoreguojamos.</w:t>
            </w:r>
          </w:p>
          <w:p w14:paraId="27C3E901" w14:textId="77777777" w:rsidR="007B7D11" w:rsidRDefault="007B7D11" w:rsidP="007B7D11">
            <w:pPr>
              <w:rPr>
                <w:color w:val="0070C0"/>
                <w:kern w:val="2"/>
                <w:szCs w:val="24"/>
              </w:rPr>
            </w:pPr>
            <w:r>
              <w:rPr>
                <w:color w:val="0070C0"/>
                <w:kern w:val="2"/>
                <w:szCs w:val="24"/>
              </w:rPr>
              <w:t>Jei Tiekėjas yra tiekėjų grupė, skiltys pildomos įterpiant kiekvieno grupės nario informaciją)</w:t>
            </w:r>
          </w:p>
          <w:p w14:paraId="21CE8848" w14:textId="77777777" w:rsidR="007B7D11" w:rsidRDefault="007B7D11" w:rsidP="007B7D11">
            <w:pPr>
              <w:rPr>
                <w:color w:val="0070C0"/>
                <w:kern w:val="2"/>
                <w:szCs w:val="24"/>
              </w:rPr>
            </w:pPr>
          </w:p>
          <w:p w14:paraId="0B4EFF7C" w14:textId="77777777" w:rsidR="007B7D11" w:rsidRDefault="007B7D11" w:rsidP="007B7D11">
            <w:pPr>
              <w:rPr>
                <w:b/>
                <w:bCs/>
                <w:kern w:val="2"/>
                <w:szCs w:val="24"/>
              </w:rPr>
            </w:pPr>
          </w:p>
        </w:tc>
        <w:tc>
          <w:tcPr>
            <w:tcW w:w="3240" w:type="dxa"/>
          </w:tcPr>
          <w:p w14:paraId="70ABFCE7" w14:textId="77777777" w:rsidR="007B7D11" w:rsidRDefault="007B7D11" w:rsidP="007B7D11">
            <w:pPr>
              <w:rPr>
                <w:kern w:val="2"/>
                <w:szCs w:val="24"/>
              </w:rPr>
            </w:pPr>
            <w:r>
              <w:rPr>
                <w:kern w:val="2"/>
                <w:szCs w:val="24"/>
              </w:rPr>
              <w:t>1.2.1. Pavadinimas</w:t>
            </w:r>
          </w:p>
        </w:tc>
        <w:tc>
          <w:tcPr>
            <w:tcW w:w="3510" w:type="dxa"/>
          </w:tcPr>
          <w:p w14:paraId="1112275A" w14:textId="77777777" w:rsidR="007B7D11" w:rsidRDefault="007B7D11" w:rsidP="007B7D11">
            <w:pPr>
              <w:jc w:val="center"/>
              <w:rPr>
                <w:kern w:val="2"/>
                <w:szCs w:val="24"/>
              </w:rPr>
            </w:pPr>
          </w:p>
        </w:tc>
      </w:tr>
      <w:tr w:rsidR="007B7D11" w14:paraId="1A5F871F" w14:textId="77777777">
        <w:tc>
          <w:tcPr>
            <w:tcW w:w="2808" w:type="dxa"/>
            <w:vMerge/>
          </w:tcPr>
          <w:p w14:paraId="3E29F400" w14:textId="77777777" w:rsidR="007B7D11" w:rsidRDefault="007B7D11" w:rsidP="007B7D11">
            <w:pPr>
              <w:rPr>
                <w:b/>
                <w:bCs/>
                <w:kern w:val="2"/>
                <w:szCs w:val="24"/>
              </w:rPr>
            </w:pPr>
          </w:p>
        </w:tc>
        <w:tc>
          <w:tcPr>
            <w:tcW w:w="3240" w:type="dxa"/>
          </w:tcPr>
          <w:p w14:paraId="6A82827C" w14:textId="77777777" w:rsidR="007B7D11" w:rsidRDefault="007B7D11" w:rsidP="007B7D11">
            <w:pPr>
              <w:rPr>
                <w:kern w:val="2"/>
                <w:szCs w:val="24"/>
              </w:rPr>
            </w:pPr>
            <w:r>
              <w:rPr>
                <w:kern w:val="2"/>
                <w:szCs w:val="24"/>
              </w:rPr>
              <w:t>1.2.2. Juridinio asmens kodas</w:t>
            </w:r>
          </w:p>
        </w:tc>
        <w:tc>
          <w:tcPr>
            <w:tcW w:w="3510" w:type="dxa"/>
          </w:tcPr>
          <w:p w14:paraId="2BD4B63A" w14:textId="77777777" w:rsidR="007B7D11" w:rsidRDefault="007B7D11" w:rsidP="007B7D11">
            <w:pPr>
              <w:jc w:val="center"/>
              <w:rPr>
                <w:kern w:val="2"/>
                <w:szCs w:val="24"/>
              </w:rPr>
            </w:pPr>
          </w:p>
        </w:tc>
      </w:tr>
      <w:tr w:rsidR="007B7D11" w14:paraId="61A78894" w14:textId="77777777">
        <w:tc>
          <w:tcPr>
            <w:tcW w:w="2808" w:type="dxa"/>
            <w:vMerge/>
          </w:tcPr>
          <w:p w14:paraId="5DCF5EA4" w14:textId="77777777" w:rsidR="007B7D11" w:rsidRDefault="007B7D11" w:rsidP="007B7D11">
            <w:pPr>
              <w:rPr>
                <w:b/>
                <w:bCs/>
                <w:kern w:val="2"/>
                <w:szCs w:val="24"/>
              </w:rPr>
            </w:pPr>
          </w:p>
        </w:tc>
        <w:tc>
          <w:tcPr>
            <w:tcW w:w="3240" w:type="dxa"/>
          </w:tcPr>
          <w:p w14:paraId="776EA420" w14:textId="77777777" w:rsidR="007B7D11" w:rsidRDefault="007B7D11" w:rsidP="007B7D11">
            <w:pPr>
              <w:rPr>
                <w:kern w:val="2"/>
                <w:szCs w:val="24"/>
              </w:rPr>
            </w:pPr>
            <w:r>
              <w:rPr>
                <w:kern w:val="2"/>
                <w:szCs w:val="24"/>
              </w:rPr>
              <w:t>1.2.3. Adresas</w:t>
            </w:r>
          </w:p>
        </w:tc>
        <w:tc>
          <w:tcPr>
            <w:tcW w:w="3510" w:type="dxa"/>
          </w:tcPr>
          <w:p w14:paraId="6A9B44B3" w14:textId="77777777" w:rsidR="007B7D11" w:rsidRDefault="007B7D11" w:rsidP="007B7D11">
            <w:pPr>
              <w:jc w:val="center"/>
              <w:rPr>
                <w:kern w:val="2"/>
                <w:szCs w:val="24"/>
              </w:rPr>
            </w:pPr>
          </w:p>
        </w:tc>
      </w:tr>
      <w:tr w:rsidR="007B7D11" w14:paraId="45B47774" w14:textId="77777777">
        <w:tc>
          <w:tcPr>
            <w:tcW w:w="2808" w:type="dxa"/>
            <w:vMerge/>
          </w:tcPr>
          <w:p w14:paraId="732F71C6" w14:textId="77777777" w:rsidR="007B7D11" w:rsidRDefault="007B7D11" w:rsidP="007B7D11">
            <w:pPr>
              <w:rPr>
                <w:b/>
                <w:bCs/>
                <w:kern w:val="2"/>
                <w:szCs w:val="24"/>
              </w:rPr>
            </w:pPr>
          </w:p>
        </w:tc>
        <w:tc>
          <w:tcPr>
            <w:tcW w:w="3240" w:type="dxa"/>
          </w:tcPr>
          <w:p w14:paraId="7E2CBB3A" w14:textId="77777777" w:rsidR="007B7D11" w:rsidRDefault="007B7D11" w:rsidP="007B7D11">
            <w:pPr>
              <w:rPr>
                <w:kern w:val="2"/>
                <w:szCs w:val="24"/>
              </w:rPr>
            </w:pPr>
            <w:r>
              <w:rPr>
                <w:kern w:val="2"/>
                <w:szCs w:val="24"/>
              </w:rPr>
              <w:t>1.2.4. PVM mokėtojo kodas</w:t>
            </w:r>
          </w:p>
        </w:tc>
        <w:tc>
          <w:tcPr>
            <w:tcW w:w="3510" w:type="dxa"/>
          </w:tcPr>
          <w:p w14:paraId="15179B7B" w14:textId="77777777" w:rsidR="007B7D11" w:rsidRDefault="007B7D11" w:rsidP="007B7D11">
            <w:pPr>
              <w:jc w:val="center"/>
              <w:rPr>
                <w:kern w:val="2"/>
                <w:szCs w:val="24"/>
              </w:rPr>
            </w:pPr>
          </w:p>
        </w:tc>
      </w:tr>
      <w:tr w:rsidR="007B7D11" w14:paraId="6092DB2A" w14:textId="77777777">
        <w:tc>
          <w:tcPr>
            <w:tcW w:w="2808" w:type="dxa"/>
            <w:vMerge/>
          </w:tcPr>
          <w:p w14:paraId="375778B4" w14:textId="77777777" w:rsidR="007B7D11" w:rsidRDefault="007B7D11" w:rsidP="007B7D11">
            <w:pPr>
              <w:rPr>
                <w:b/>
                <w:bCs/>
                <w:kern w:val="2"/>
                <w:szCs w:val="24"/>
              </w:rPr>
            </w:pPr>
          </w:p>
        </w:tc>
        <w:tc>
          <w:tcPr>
            <w:tcW w:w="3240" w:type="dxa"/>
          </w:tcPr>
          <w:p w14:paraId="31BE69E2" w14:textId="77777777" w:rsidR="007B7D11" w:rsidRDefault="007B7D11" w:rsidP="007B7D11">
            <w:pPr>
              <w:rPr>
                <w:kern w:val="2"/>
                <w:szCs w:val="24"/>
              </w:rPr>
            </w:pPr>
            <w:r>
              <w:rPr>
                <w:kern w:val="2"/>
                <w:szCs w:val="24"/>
              </w:rPr>
              <w:t>1.2.5. Atsiskaitomoji sąskaita</w:t>
            </w:r>
          </w:p>
        </w:tc>
        <w:tc>
          <w:tcPr>
            <w:tcW w:w="3510" w:type="dxa"/>
          </w:tcPr>
          <w:p w14:paraId="70F0CA6E" w14:textId="77777777" w:rsidR="007B7D11" w:rsidRDefault="007B7D11" w:rsidP="007B7D11">
            <w:pPr>
              <w:jc w:val="center"/>
              <w:rPr>
                <w:kern w:val="2"/>
                <w:szCs w:val="24"/>
              </w:rPr>
            </w:pPr>
          </w:p>
        </w:tc>
      </w:tr>
      <w:tr w:rsidR="007B7D11" w14:paraId="540EFE3F" w14:textId="77777777">
        <w:tc>
          <w:tcPr>
            <w:tcW w:w="2808" w:type="dxa"/>
            <w:vMerge/>
          </w:tcPr>
          <w:p w14:paraId="7CEEC82D" w14:textId="77777777" w:rsidR="007B7D11" w:rsidRDefault="007B7D11" w:rsidP="007B7D11">
            <w:pPr>
              <w:rPr>
                <w:b/>
                <w:bCs/>
                <w:kern w:val="2"/>
                <w:szCs w:val="24"/>
              </w:rPr>
            </w:pPr>
          </w:p>
        </w:tc>
        <w:tc>
          <w:tcPr>
            <w:tcW w:w="3240" w:type="dxa"/>
          </w:tcPr>
          <w:p w14:paraId="6F825218" w14:textId="77777777" w:rsidR="007B7D11" w:rsidRDefault="007B7D11" w:rsidP="007B7D11">
            <w:pPr>
              <w:rPr>
                <w:kern w:val="2"/>
                <w:szCs w:val="24"/>
              </w:rPr>
            </w:pPr>
            <w:r>
              <w:rPr>
                <w:kern w:val="2"/>
                <w:szCs w:val="24"/>
              </w:rPr>
              <w:t>1.2.6. Bankas, banko kodas</w:t>
            </w:r>
          </w:p>
        </w:tc>
        <w:tc>
          <w:tcPr>
            <w:tcW w:w="3510" w:type="dxa"/>
          </w:tcPr>
          <w:p w14:paraId="75944459" w14:textId="77777777" w:rsidR="007B7D11" w:rsidRDefault="007B7D11" w:rsidP="007B7D11">
            <w:pPr>
              <w:jc w:val="center"/>
              <w:rPr>
                <w:kern w:val="2"/>
                <w:szCs w:val="24"/>
              </w:rPr>
            </w:pPr>
          </w:p>
        </w:tc>
      </w:tr>
      <w:tr w:rsidR="007B7D11" w14:paraId="7FBB5F3B" w14:textId="77777777">
        <w:tc>
          <w:tcPr>
            <w:tcW w:w="2808" w:type="dxa"/>
            <w:vMerge/>
          </w:tcPr>
          <w:p w14:paraId="5E3C90B9" w14:textId="77777777" w:rsidR="007B7D11" w:rsidRDefault="007B7D11" w:rsidP="007B7D11">
            <w:pPr>
              <w:rPr>
                <w:b/>
                <w:bCs/>
                <w:kern w:val="2"/>
                <w:szCs w:val="24"/>
              </w:rPr>
            </w:pPr>
          </w:p>
        </w:tc>
        <w:tc>
          <w:tcPr>
            <w:tcW w:w="3240" w:type="dxa"/>
          </w:tcPr>
          <w:p w14:paraId="5489013E" w14:textId="77777777" w:rsidR="007B7D11" w:rsidRDefault="007B7D11" w:rsidP="007B7D11">
            <w:pPr>
              <w:rPr>
                <w:kern w:val="2"/>
                <w:szCs w:val="24"/>
              </w:rPr>
            </w:pPr>
            <w:r>
              <w:rPr>
                <w:kern w:val="2"/>
                <w:szCs w:val="24"/>
              </w:rPr>
              <w:t>1.2.7. Telefonas</w:t>
            </w:r>
          </w:p>
        </w:tc>
        <w:tc>
          <w:tcPr>
            <w:tcW w:w="3510" w:type="dxa"/>
          </w:tcPr>
          <w:p w14:paraId="270180EA" w14:textId="77777777" w:rsidR="007B7D11" w:rsidRDefault="007B7D11" w:rsidP="007B7D11">
            <w:pPr>
              <w:jc w:val="center"/>
              <w:rPr>
                <w:kern w:val="2"/>
                <w:szCs w:val="24"/>
              </w:rPr>
            </w:pPr>
          </w:p>
        </w:tc>
      </w:tr>
      <w:tr w:rsidR="007B7D11" w14:paraId="5AD7DC8E" w14:textId="77777777">
        <w:tc>
          <w:tcPr>
            <w:tcW w:w="2808" w:type="dxa"/>
            <w:vMerge/>
          </w:tcPr>
          <w:p w14:paraId="52414C8C" w14:textId="77777777" w:rsidR="007B7D11" w:rsidRDefault="007B7D11" w:rsidP="007B7D11">
            <w:pPr>
              <w:rPr>
                <w:b/>
                <w:bCs/>
                <w:kern w:val="2"/>
                <w:szCs w:val="24"/>
              </w:rPr>
            </w:pPr>
          </w:p>
        </w:tc>
        <w:tc>
          <w:tcPr>
            <w:tcW w:w="3240" w:type="dxa"/>
          </w:tcPr>
          <w:p w14:paraId="2E228947" w14:textId="77777777" w:rsidR="007B7D11" w:rsidRDefault="007B7D11" w:rsidP="007B7D11">
            <w:pPr>
              <w:rPr>
                <w:kern w:val="2"/>
                <w:szCs w:val="24"/>
              </w:rPr>
            </w:pPr>
            <w:r>
              <w:rPr>
                <w:kern w:val="2"/>
                <w:szCs w:val="24"/>
              </w:rPr>
              <w:t>1.2.8. El. paštas</w:t>
            </w:r>
          </w:p>
        </w:tc>
        <w:tc>
          <w:tcPr>
            <w:tcW w:w="3510" w:type="dxa"/>
          </w:tcPr>
          <w:p w14:paraId="7DF92A47" w14:textId="77777777" w:rsidR="007B7D11" w:rsidRDefault="007B7D11" w:rsidP="007B7D11">
            <w:pPr>
              <w:jc w:val="center"/>
              <w:rPr>
                <w:kern w:val="2"/>
                <w:szCs w:val="24"/>
              </w:rPr>
            </w:pPr>
          </w:p>
        </w:tc>
      </w:tr>
      <w:tr w:rsidR="007B7D11" w14:paraId="0FA2FC98" w14:textId="77777777">
        <w:tc>
          <w:tcPr>
            <w:tcW w:w="2808" w:type="dxa"/>
            <w:vMerge/>
          </w:tcPr>
          <w:p w14:paraId="263509AE" w14:textId="77777777" w:rsidR="007B7D11" w:rsidRDefault="007B7D11" w:rsidP="007B7D11">
            <w:pPr>
              <w:rPr>
                <w:b/>
                <w:bCs/>
                <w:kern w:val="2"/>
                <w:szCs w:val="24"/>
              </w:rPr>
            </w:pPr>
          </w:p>
        </w:tc>
        <w:tc>
          <w:tcPr>
            <w:tcW w:w="3240" w:type="dxa"/>
          </w:tcPr>
          <w:p w14:paraId="5BC126BC" w14:textId="199F5EE9" w:rsidR="007B7D11" w:rsidRDefault="007B7D11" w:rsidP="007B7D11">
            <w:pPr>
              <w:rPr>
                <w:kern w:val="2"/>
                <w:szCs w:val="24"/>
              </w:rPr>
            </w:pPr>
            <w:r>
              <w:rPr>
                <w:kern w:val="2"/>
                <w:szCs w:val="24"/>
              </w:rPr>
              <w:t xml:space="preserve">1.2.9. Šalies atstovas </w:t>
            </w:r>
          </w:p>
        </w:tc>
        <w:tc>
          <w:tcPr>
            <w:tcW w:w="3510" w:type="dxa"/>
          </w:tcPr>
          <w:p w14:paraId="1BF7E1ED" w14:textId="77777777" w:rsidR="007B7D11" w:rsidRDefault="007B7D11" w:rsidP="007B7D11">
            <w:pPr>
              <w:jc w:val="center"/>
              <w:rPr>
                <w:kern w:val="2"/>
                <w:szCs w:val="24"/>
              </w:rPr>
            </w:pPr>
          </w:p>
        </w:tc>
      </w:tr>
      <w:tr w:rsidR="007B7D11" w14:paraId="5DDF2431" w14:textId="77777777">
        <w:tc>
          <w:tcPr>
            <w:tcW w:w="2808" w:type="dxa"/>
            <w:vMerge/>
          </w:tcPr>
          <w:p w14:paraId="7AC10F3C" w14:textId="77777777" w:rsidR="007B7D11" w:rsidRDefault="007B7D11" w:rsidP="007B7D11">
            <w:pPr>
              <w:rPr>
                <w:b/>
                <w:bCs/>
                <w:kern w:val="2"/>
                <w:szCs w:val="24"/>
              </w:rPr>
            </w:pPr>
          </w:p>
        </w:tc>
        <w:tc>
          <w:tcPr>
            <w:tcW w:w="3240" w:type="dxa"/>
          </w:tcPr>
          <w:p w14:paraId="5B725D97" w14:textId="77777777" w:rsidR="007B7D11" w:rsidRDefault="007B7D11" w:rsidP="007B7D11">
            <w:pPr>
              <w:rPr>
                <w:kern w:val="2"/>
                <w:szCs w:val="24"/>
              </w:rPr>
            </w:pPr>
            <w:r>
              <w:rPr>
                <w:kern w:val="2"/>
                <w:szCs w:val="24"/>
              </w:rPr>
              <w:t>1.2.10. Atstovavimo pagrindas</w:t>
            </w:r>
          </w:p>
        </w:tc>
        <w:tc>
          <w:tcPr>
            <w:tcW w:w="3510" w:type="dxa"/>
          </w:tcPr>
          <w:p w14:paraId="4D7D602B" w14:textId="77777777" w:rsidR="007B7D11" w:rsidRDefault="007B7D11" w:rsidP="007B7D11">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ECA6565" w:rsidR="00B130F4" w:rsidRDefault="00351DCC" w:rsidP="005E19DF">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24145E">
              <w:rPr>
                <w:color w:val="4472C4"/>
                <w:kern w:val="2"/>
                <w:szCs w:val="24"/>
              </w:rPr>
              <w:t>(nurodyti</w:t>
            </w:r>
            <w:r w:rsidR="005E19DF">
              <w:rPr>
                <w:color w:val="4472C4"/>
                <w:kern w:val="2"/>
                <w:szCs w:val="24"/>
              </w:rPr>
              <w:t xml:space="preserve"> pirkimo dalies Nr. ir pavadinimą, kuriai sudaroma sutartis</w:t>
            </w:r>
            <w:r w:rsidR="0024145E">
              <w:rPr>
                <w:color w:val="4472C4"/>
                <w:kern w:val="2"/>
                <w:szCs w:val="24"/>
              </w:rPr>
              <w:t>)</w:t>
            </w:r>
            <w:r>
              <w:rPr>
                <w:color w:val="000000"/>
                <w:kern w:val="2"/>
                <w:szCs w:val="24"/>
              </w:rPr>
              <w:t xml:space="preserve"> (toliau – Prekės).</w:t>
            </w:r>
          </w:p>
          <w:p w14:paraId="70F93AF6" w14:textId="019BCD9B" w:rsidR="002363E3" w:rsidRDefault="00351DCC" w:rsidP="005E19DF">
            <w:pPr>
              <w:jc w:val="both"/>
              <w:rPr>
                <w:color w:val="000000"/>
                <w:kern w:val="2"/>
                <w:szCs w:val="24"/>
              </w:rPr>
            </w:pPr>
            <w:r>
              <w:rPr>
                <w:color w:val="000000"/>
                <w:kern w:val="2"/>
                <w:szCs w:val="24"/>
              </w:rPr>
              <w:t xml:space="preserve">Išsamus Prekių aprašymas ir kiti reikalavimai tiekiamoms Prekėms nustatyti Sutarties priede Nr. </w:t>
            </w:r>
            <w:r w:rsidR="0024145E">
              <w:rPr>
                <w:color w:val="000000"/>
                <w:kern w:val="2"/>
                <w:szCs w:val="24"/>
              </w:rPr>
              <w:t>1</w:t>
            </w:r>
            <w:r>
              <w:rPr>
                <w:color w:val="000000"/>
                <w:kern w:val="2"/>
                <w:szCs w:val="24"/>
              </w:rPr>
              <w:t xml:space="preserve"> „</w:t>
            </w:r>
            <w:r w:rsidR="0024145E">
              <w:rPr>
                <w:color w:val="000000"/>
                <w:kern w:val="2"/>
                <w:szCs w:val="24"/>
              </w:rPr>
              <w:t>Pasiūlymas i</w:t>
            </w:r>
            <w:r w:rsidR="005E19DF">
              <w:rPr>
                <w:color w:val="000000"/>
                <w:kern w:val="2"/>
                <w:szCs w:val="24"/>
              </w:rPr>
              <w:t>r</w:t>
            </w:r>
            <w:r w:rsidR="0024145E">
              <w:rPr>
                <w:color w:val="000000"/>
                <w:kern w:val="2"/>
                <w:szCs w:val="24"/>
              </w:rPr>
              <w:t xml:space="preserve"> </w:t>
            </w:r>
            <w:r w:rsidR="005E19DF">
              <w:rPr>
                <w:color w:val="000000"/>
                <w:kern w:val="2"/>
                <w:szCs w:val="24"/>
              </w:rPr>
              <w:t>t</w:t>
            </w:r>
            <w:r>
              <w:rPr>
                <w:color w:val="000000"/>
                <w:kern w:val="2"/>
                <w:szCs w:val="24"/>
              </w:rPr>
              <w:t xml:space="preserve">echninė specifikacija“ (toliau – </w:t>
            </w:r>
            <w:r w:rsidR="005E19DF">
              <w:rPr>
                <w:color w:val="000000"/>
                <w:kern w:val="2"/>
                <w:szCs w:val="24"/>
              </w:rPr>
              <w:t xml:space="preserve">Pasiūlymas, </w:t>
            </w:r>
            <w:r>
              <w:rPr>
                <w:color w:val="000000"/>
                <w:kern w:val="2"/>
                <w:szCs w:val="24"/>
              </w:rPr>
              <w:t>Techninė specifikacija).</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6A24A3B" w14:textId="19F92A54" w:rsidR="00B130F4" w:rsidRPr="008253A0" w:rsidRDefault="008253A0">
            <w:pPr>
              <w:rPr>
                <w:kern w:val="2"/>
                <w:szCs w:val="24"/>
              </w:rPr>
            </w:pPr>
            <w:r w:rsidRPr="008253A0">
              <w:rPr>
                <w:kern w:val="2"/>
                <w:szCs w:val="24"/>
              </w:rPr>
              <w:t>Pirkimo ID 7376136</w:t>
            </w:r>
          </w:p>
          <w:p w14:paraId="4F6C2D86" w14:textId="6CDD3205" w:rsidR="003E2AD3" w:rsidRDefault="003E2AD3">
            <w:pPr>
              <w:rPr>
                <w:kern w:val="2"/>
                <w:szCs w:val="24"/>
              </w:rPr>
            </w:pPr>
            <w:r>
              <w:rPr>
                <w:kern w:val="2"/>
                <w:szCs w:val="24"/>
              </w:rPr>
              <w:t>„Sterilizacijos priemonių ir/ar dezinfekcinių medžiagų pirkimas“</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pPr>
              <w:rPr>
                <w:kern w:val="2"/>
                <w:szCs w:val="24"/>
              </w:rPr>
            </w:pPr>
            <w:r>
              <w:rPr>
                <w:kern w:val="2"/>
                <w:szCs w:val="24"/>
              </w:rPr>
              <w:t>Netaikoma</w:t>
            </w:r>
          </w:p>
          <w:p w14:paraId="6DFC1077" w14:textId="479666A7"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9E09DBF" w14:textId="77777777" w:rsidR="00B130F4" w:rsidRDefault="00351DCC" w:rsidP="00FB4BA9">
            <w:pPr>
              <w:jc w:val="both"/>
              <w:rPr>
                <w:rFonts w:eastAsia="Arial Unicode MS"/>
                <w:szCs w:val="24"/>
                <w:bdr w:val="none" w:sz="0" w:space="0" w:color="auto" w:frame="1"/>
                <w:lang w:eastAsia="lt-LT"/>
              </w:rPr>
            </w:pPr>
            <w:r w:rsidRPr="00D324E8">
              <w:rPr>
                <w:kern w:val="2"/>
                <w:szCs w:val="24"/>
              </w:rPr>
              <w:t xml:space="preserve">Tiekėjas pagal atskirą užsakymą įsipareigoja pristatyti Prekes ne vėliau kaip per </w:t>
            </w:r>
            <w:r w:rsidR="001114E5" w:rsidRPr="00D324E8">
              <w:rPr>
                <w:kern w:val="2"/>
                <w:szCs w:val="24"/>
              </w:rPr>
              <w:t>5 (penkias) darbo dienas</w:t>
            </w:r>
            <w:r w:rsidRPr="00D324E8">
              <w:rPr>
                <w:kern w:val="2"/>
                <w:szCs w:val="24"/>
              </w:rPr>
              <w:t xml:space="preserve"> nuo užsakymo pateikimo dienos </w:t>
            </w:r>
            <w:r w:rsidRPr="00D324E8">
              <w:rPr>
                <w:color w:val="000000"/>
                <w:kern w:val="2"/>
                <w:szCs w:val="24"/>
              </w:rPr>
              <w:t xml:space="preserve">šiuo adresu: </w:t>
            </w:r>
            <w:r w:rsidR="00CC4863" w:rsidRPr="00D324E8">
              <w:rPr>
                <w:rFonts w:eastAsia="Arial Unicode MS"/>
                <w:szCs w:val="24"/>
                <w:bdr w:val="none" w:sz="0" w:space="0" w:color="auto" w:frame="1"/>
                <w:lang w:eastAsia="lt-LT"/>
              </w:rPr>
              <w:t>(pagal Pirkėjo poreikį) Hipodromo g. 13, Kaunas arba Josvainių g. 2, Kaunas.</w:t>
            </w:r>
          </w:p>
          <w:p w14:paraId="06FF582A" w14:textId="77777777" w:rsidR="004276F7" w:rsidRDefault="004276F7" w:rsidP="00FB4BA9">
            <w:pPr>
              <w:jc w:val="both"/>
              <w:rPr>
                <w:rFonts w:eastAsia="Arial Unicode MS"/>
                <w:szCs w:val="24"/>
                <w:bdr w:val="none" w:sz="0" w:space="0" w:color="auto" w:frame="1"/>
                <w:lang w:eastAsia="lt-LT"/>
              </w:rPr>
            </w:pPr>
          </w:p>
          <w:p w14:paraId="23952E7E" w14:textId="4A5B5162" w:rsidR="004276F7" w:rsidRPr="004B5D10" w:rsidRDefault="00EC5BEB" w:rsidP="00FB4BA9">
            <w:pPr>
              <w:jc w:val="both"/>
              <w:rPr>
                <w:rFonts w:eastAsia="Arial Unicode MS"/>
                <w:b/>
                <w:bCs/>
                <w:color w:val="FF0000"/>
                <w:szCs w:val="24"/>
                <w:bdr w:val="none" w:sz="0" w:space="0" w:color="auto" w:frame="1"/>
                <w:lang w:eastAsia="lt-LT"/>
              </w:rPr>
            </w:pPr>
            <w:r>
              <w:rPr>
                <w:rFonts w:eastAsia="Calibri"/>
                <w:color w:val="FF0000"/>
              </w:rPr>
              <w:t>T</w:t>
            </w:r>
            <w:r w:rsidRPr="00871A58">
              <w:rPr>
                <w:rFonts w:eastAsia="Calibri"/>
                <w:color w:val="FF0000"/>
              </w:rPr>
              <w:t>aikoma 7 pirkimo objekto daliai</w:t>
            </w:r>
            <w:r w:rsidR="004276F7" w:rsidRPr="004B5D10">
              <w:rPr>
                <w:rFonts w:eastAsia="Arial Unicode MS"/>
                <w:b/>
                <w:bCs/>
                <w:color w:val="FF0000"/>
                <w:szCs w:val="24"/>
                <w:bdr w:val="none" w:sz="0" w:space="0" w:color="auto" w:frame="1"/>
                <w:lang w:eastAsia="lt-LT"/>
              </w:rPr>
              <w:t>:</w:t>
            </w:r>
          </w:p>
          <w:p w14:paraId="5A5E53AB" w14:textId="27D5CDB6" w:rsidR="004276F7" w:rsidRDefault="004B5D10" w:rsidP="00FB4BA9">
            <w:pPr>
              <w:jc w:val="both"/>
              <w:rPr>
                <w:rFonts w:eastAsia="Calibri"/>
                <w:szCs w:val="24"/>
              </w:rPr>
            </w:pPr>
            <w:r>
              <w:rPr>
                <w:szCs w:val="24"/>
              </w:rPr>
              <w:t>4.</w:t>
            </w:r>
            <w:r w:rsidR="009824F1">
              <w:rPr>
                <w:szCs w:val="24"/>
              </w:rPr>
              <w:t>1</w:t>
            </w:r>
            <w:r>
              <w:rPr>
                <w:szCs w:val="24"/>
              </w:rPr>
              <w:t>.</w:t>
            </w:r>
            <w:r w:rsidR="003C201A">
              <w:rPr>
                <w:szCs w:val="24"/>
              </w:rPr>
              <w:t>1.</w:t>
            </w:r>
            <w:r>
              <w:rPr>
                <w:szCs w:val="24"/>
              </w:rPr>
              <w:t xml:space="preserve"> </w:t>
            </w:r>
            <w:r w:rsidR="004276F7" w:rsidRPr="00C1243E">
              <w:rPr>
                <w:szCs w:val="24"/>
              </w:rPr>
              <w:t xml:space="preserve">Tiekėjas įsipareigoja </w:t>
            </w:r>
            <w:r w:rsidR="009824F1" w:rsidRPr="00D324E8">
              <w:rPr>
                <w:kern w:val="2"/>
                <w:szCs w:val="24"/>
              </w:rPr>
              <w:t>ne vėliau kaip per 5 (penkias) darbo dienas nuo užsakymo pateikimo dienos</w:t>
            </w:r>
            <w:r w:rsidR="009824F1" w:rsidRPr="00C1243E">
              <w:rPr>
                <w:noProof/>
                <w:szCs w:val="24"/>
              </w:rPr>
              <w:t xml:space="preserve"> </w:t>
            </w:r>
            <w:r w:rsidR="00CA3EC9" w:rsidRPr="00C1243E">
              <w:rPr>
                <w:noProof/>
                <w:szCs w:val="24"/>
              </w:rPr>
              <w:t>pristatyti</w:t>
            </w:r>
            <w:r w:rsidR="00CA3EC9" w:rsidRPr="00D324E8">
              <w:rPr>
                <w:kern w:val="2"/>
                <w:szCs w:val="24"/>
              </w:rPr>
              <w:t xml:space="preserve"> Prekes</w:t>
            </w:r>
            <w:r w:rsidR="00CA3EC9" w:rsidRPr="00C1243E">
              <w:rPr>
                <w:szCs w:val="24"/>
              </w:rPr>
              <w:t xml:space="preserve"> </w:t>
            </w:r>
            <w:r w:rsidR="00CA3EC9">
              <w:rPr>
                <w:szCs w:val="24"/>
              </w:rPr>
              <w:t xml:space="preserve">ir </w:t>
            </w:r>
            <w:r w:rsidR="004276F7" w:rsidRPr="00C1243E">
              <w:rPr>
                <w:szCs w:val="24"/>
              </w:rPr>
              <w:t>Įrangą</w:t>
            </w:r>
            <w:r w:rsidR="004276F7" w:rsidRPr="00C1243E">
              <w:rPr>
                <w:noProof/>
                <w:szCs w:val="24"/>
              </w:rPr>
              <w:t xml:space="preserve"> Pirkėjui, </w:t>
            </w:r>
            <w:r w:rsidR="004276F7" w:rsidRPr="00C1243E">
              <w:rPr>
                <w:szCs w:val="24"/>
              </w:rPr>
              <w:t>paruošti, instaliuoti, išbandyti, suderinti</w:t>
            </w:r>
            <w:r w:rsidR="004276F7">
              <w:rPr>
                <w:szCs w:val="24"/>
              </w:rPr>
              <w:t xml:space="preserve"> ir</w:t>
            </w:r>
            <w:r w:rsidR="004276F7" w:rsidRPr="00C1243E">
              <w:rPr>
                <w:szCs w:val="24"/>
              </w:rPr>
              <w:t xml:space="preserve"> </w:t>
            </w:r>
            <w:r w:rsidR="004276F7">
              <w:rPr>
                <w:szCs w:val="24"/>
              </w:rPr>
              <w:t>išvežti po instaliavimo likusias pakavimo medžiagas (atliekas), apmokyti personalą dirbti su įranga</w:t>
            </w:r>
            <w:r w:rsidR="009824F1">
              <w:rPr>
                <w:szCs w:val="24"/>
              </w:rPr>
              <w:t xml:space="preserve"> </w:t>
            </w:r>
            <w:r w:rsidR="009824F1" w:rsidRPr="00D324E8">
              <w:rPr>
                <w:color w:val="000000"/>
                <w:kern w:val="2"/>
                <w:szCs w:val="24"/>
              </w:rPr>
              <w:t xml:space="preserve">šiuo adresu: </w:t>
            </w:r>
            <w:r w:rsidR="009824F1" w:rsidRPr="00D324E8">
              <w:rPr>
                <w:rFonts w:eastAsia="Arial Unicode MS"/>
                <w:szCs w:val="24"/>
                <w:bdr w:val="none" w:sz="0" w:space="0" w:color="auto" w:frame="1"/>
                <w:lang w:eastAsia="lt-LT"/>
              </w:rPr>
              <w:t>(pagal Pirkėjo poreikį) Hipodromo g. 13, Kaunas arba Josvainių g. 2, Kaunas</w:t>
            </w:r>
            <w:r w:rsidR="004276F7" w:rsidRPr="00C1243E">
              <w:rPr>
                <w:szCs w:val="24"/>
              </w:rPr>
              <w:t xml:space="preserve">. Perduodant Įrangą, Tiekėjas ir Pirkėjas pasirašys panaudos sutartį, kurios projektas pateiktas šių Specialiųjų sutarties sąlygų priede Nr. </w:t>
            </w:r>
            <w:r w:rsidR="009824F1">
              <w:rPr>
                <w:szCs w:val="24"/>
              </w:rPr>
              <w:t>2</w:t>
            </w:r>
            <w:r w:rsidR="004276F7" w:rsidRPr="00C1243E">
              <w:rPr>
                <w:rFonts w:eastAsia="Calibri"/>
                <w:szCs w:val="24"/>
              </w:rPr>
              <w:t>.</w:t>
            </w:r>
          </w:p>
          <w:p w14:paraId="4ECD27DE" w14:textId="7A239F65" w:rsidR="009824F1" w:rsidRPr="00CC4863" w:rsidRDefault="009824F1" w:rsidP="00002F36">
            <w:pPr>
              <w:jc w:val="both"/>
              <w:rPr>
                <w:kern w:val="2"/>
                <w:szCs w:val="24"/>
              </w:rPr>
            </w:pPr>
            <w:r>
              <w:rPr>
                <w:rFonts w:eastAsia="Calibri"/>
                <w:kern w:val="2"/>
                <w:szCs w:val="24"/>
              </w:rPr>
              <w:t>4.</w:t>
            </w:r>
            <w:r w:rsidR="003C201A">
              <w:rPr>
                <w:rFonts w:eastAsia="Calibri"/>
                <w:kern w:val="2"/>
                <w:szCs w:val="24"/>
              </w:rPr>
              <w:t>1.</w:t>
            </w:r>
            <w:r>
              <w:rPr>
                <w:rFonts w:eastAsia="Calibri"/>
                <w:kern w:val="2"/>
                <w:szCs w:val="24"/>
              </w:rPr>
              <w:t xml:space="preserve">2. </w:t>
            </w:r>
            <w:r w:rsidR="00200C37" w:rsidRPr="00215901">
              <w:rPr>
                <w:szCs w:val="24"/>
              </w:rPr>
              <w:t>Tiekėjas privalo savo sąskaita užtikrinti perduotos</w:t>
            </w:r>
            <w:r w:rsidR="00200C37" w:rsidRPr="00717B53">
              <w:rPr>
                <w:szCs w:val="24"/>
              </w:rPr>
              <w:t xml:space="preserve"> Įrangos techninę priežiūrą, galimų defektų ir</w:t>
            </w:r>
            <w:r w:rsidR="00200C37">
              <w:rPr>
                <w:szCs w:val="24"/>
              </w:rPr>
              <w:t xml:space="preserve"> </w:t>
            </w:r>
            <w:r w:rsidR="00200C37" w:rsidRPr="00717B53">
              <w:rPr>
                <w:szCs w:val="24"/>
              </w:rPr>
              <w:t>/</w:t>
            </w:r>
            <w:r w:rsidR="00200C37">
              <w:rPr>
                <w:szCs w:val="24"/>
              </w:rPr>
              <w:t xml:space="preserve"> </w:t>
            </w:r>
            <w:r w:rsidR="00200C37" w:rsidRPr="00717B53">
              <w:rPr>
                <w:szCs w:val="24"/>
              </w:rPr>
              <w:t xml:space="preserve">ar gedimų </w:t>
            </w:r>
            <w:r w:rsidR="00200C37">
              <w:rPr>
                <w:szCs w:val="24"/>
              </w:rPr>
              <w:t xml:space="preserve">/ sutrikimų </w:t>
            </w:r>
            <w:r w:rsidR="00200C37" w:rsidRPr="00717B53">
              <w:rPr>
                <w:szCs w:val="24"/>
              </w:rPr>
              <w:t>šalinimą</w:t>
            </w:r>
            <w:r w:rsidR="00200C37">
              <w:rPr>
                <w:szCs w:val="24"/>
              </w:rPr>
              <w:t xml:space="preserve"> </w:t>
            </w:r>
            <w:r w:rsidR="00200C37" w:rsidRPr="00717B53">
              <w:rPr>
                <w:szCs w:val="24"/>
              </w:rPr>
              <w:t>/</w:t>
            </w:r>
            <w:r w:rsidR="00200C37">
              <w:rPr>
                <w:szCs w:val="24"/>
              </w:rPr>
              <w:t xml:space="preserve"> </w:t>
            </w:r>
            <w:r w:rsidR="00200C37" w:rsidRPr="00717B53">
              <w:rPr>
                <w:szCs w:val="24"/>
              </w:rPr>
              <w:t>remontą (įskaitant detalių keitimą)</w:t>
            </w:r>
            <w:r w:rsidR="00200C37">
              <w:rPr>
                <w:szCs w:val="24"/>
              </w:rPr>
              <w:t xml:space="preserve"> visą Sutarties galiojimo laikotarpį</w:t>
            </w:r>
            <w:r w:rsidR="00200C37" w:rsidRPr="00717B53">
              <w:rPr>
                <w:szCs w:val="24"/>
              </w:rPr>
              <w:t>.</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pPr>
              <w:rPr>
                <w:kern w:val="2"/>
                <w:szCs w:val="24"/>
              </w:rPr>
            </w:pPr>
            <w:r>
              <w:rPr>
                <w:kern w:val="2"/>
                <w:szCs w:val="24"/>
              </w:rPr>
              <w:t>Netaikoma</w:t>
            </w:r>
          </w:p>
          <w:p w14:paraId="628FBCAB" w14:textId="60F657F5" w:rsidR="00B130F4"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27F381C" w14:textId="77777777" w:rsidR="00B130F4" w:rsidRDefault="0081086F" w:rsidP="007200A5">
            <w:pPr>
              <w:jc w:val="both"/>
              <w:rPr>
                <w:rFonts w:eastAsia="Arial Unicode MS"/>
                <w:bdr w:val="none" w:sz="0" w:space="0" w:color="auto" w:frame="1"/>
              </w:rPr>
            </w:pPr>
            <w:r>
              <w:rPr>
                <w:kern w:val="2"/>
                <w:szCs w:val="24"/>
              </w:rPr>
              <w:t xml:space="preserve">4.3.1. </w:t>
            </w:r>
            <w:r w:rsidR="004B5401">
              <w:rPr>
                <w:rFonts w:eastAsia="Arial Unicode MS"/>
                <w:bdr w:val="none" w:sz="0" w:space="0" w:color="auto" w:frame="1"/>
              </w:rPr>
              <w:t>Prekių užsakymai pateikiami Šalims priimtinu būdu (el. paštu, elektronine užsakymo sistema ar kt.).</w:t>
            </w:r>
          </w:p>
          <w:p w14:paraId="657FA9E4" w14:textId="77FC0CF2" w:rsidR="004B5401" w:rsidRDefault="004B5401" w:rsidP="007200A5">
            <w:pPr>
              <w:jc w:val="both"/>
              <w:rPr>
                <w:kern w:val="2"/>
                <w:szCs w:val="24"/>
              </w:rPr>
            </w:pPr>
            <w:r>
              <w:rPr>
                <w:kern w:val="2"/>
                <w:szCs w:val="24"/>
              </w:rPr>
              <w:t xml:space="preserve">4.3.2. </w:t>
            </w:r>
            <w:r w:rsidR="007200A5" w:rsidRPr="007227E8">
              <w:rPr>
                <w:rFonts w:eastAsia="Arial Unicode MS"/>
                <w:bdr w:val="none" w:sz="0" w:space="0" w:color="auto" w:frame="1"/>
              </w:rPr>
              <w:t>Užsakymai teikiami darbo dienomis nuo 9 iki 15 val. ne dažniau kaip 4 kartus per mėnesį.</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3F812F2B" w14:textId="358445B7"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D324E8" w:rsidRDefault="00351DCC">
            <w:pPr>
              <w:rPr>
                <w:b/>
                <w:bCs/>
                <w:kern w:val="2"/>
                <w:szCs w:val="24"/>
              </w:rPr>
            </w:pPr>
            <w:r w:rsidRPr="00D324E8">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2191AFF" w14:textId="77777777" w:rsidR="003B2C22" w:rsidRPr="00D324E8" w:rsidRDefault="003B2C22" w:rsidP="00FB4BA9">
            <w:pPr>
              <w:jc w:val="both"/>
              <w:rPr>
                <w:kern w:val="2"/>
                <w:szCs w:val="24"/>
              </w:rPr>
            </w:pPr>
            <w:r w:rsidRPr="00D324E8">
              <w:rPr>
                <w:kern w:val="2"/>
                <w:szCs w:val="24"/>
              </w:rPr>
              <w:t>4.5.1.</w:t>
            </w:r>
            <w:r w:rsidR="00546F24" w:rsidRPr="00D324E8">
              <w:rPr>
                <w:kern w:val="2"/>
                <w:szCs w:val="24"/>
              </w:rPr>
              <w:t xml:space="preserve">Kartu su Prekėmis pateikiami šie dokumentai: </w:t>
            </w:r>
          </w:p>
          <w:p w14:paraId="04B0C0D6" w14:textId="3E8E89CF" w:rsidR="003B2C22" w:rsidRPr="00D324E8" w:rsidRDefault="003B2C22" w:rsidP="00FB4BA9">
            <w:pPr>
              <w:jc w:val="both"/>
              <w:rPr>
                <w:kern w:val="2"/>
                <w:szCs w:val="24"/>
              </w:rPr>
            </w:pPr>
            <w:r w:rsidRPr="00D324E8">
              <w:rPr>
                <w:kern w:val="2"/>
                <w:szCs w:val="24"/>
              </w:rPr>
              <w:t xml:space="preserve">4.5.1.1. </w:t>
            </w:r>
            <w:r w:rsidR="00546F24" w:rsidRPr="00254C32">
              <w:rPr>
                <w:kern w:val="2"/>
                <w:szCs w:val="24"/>
              </w:rPr>
              <w:t>Prekių perdavimo-priėmimo aktas;</w:t>
            </w:r>
            <w:r w:rsidR="00546F24" w:rsidRPr="00D324E8">
              <w:rPr>
                <w:kern w:val="2"/>
                <w:szCs w:val="24"/>
              </w:rPr>
              <w:t xml:space="preserve"> </w:t>
            </w:r>
          </w:p>
          <w:p w14:paraId="0EEFF0BF" w14:textId="67D9A4AF" w:rsidR="003B2C22" w:rsidRPr="00D324E8" w:rsidRDefault="003B2C22" w:rsidP="00FB4BA9">
            <w:pPr>
              <w:jc w:val="both"/>
              <w:rPr>
                <w:kern w:val="2"/>
                <w:szCs w:val="24"/>
              </w:rPr>
            </w:pPr>
            <w:r w:rsidRPr="00D324E8">
              <w:rPr>
                <w:kern w:val="2"/>
                <w:szCs w:val="24"/>
              </w:rPr>
              <w:t xml:space="preserve">4.5.1.2. </w:t>
            </w:r>
            <w:r w:rsidR="00A45798" w:rsidRPr="00D324E8">
              <w:rPr>
                <w:rFonts w:eastAsia="Arial Unicode MS"/>
                <w:szCs w:val="24"/>
                <w:bdr w:val="none" w:sz="0" w:space="0" w:color="auto" w:frame="1"/>
                <w:lang w:eastAsia="lt-LT"/>
              </w:rPr>
              <w:t xml:space="preserve">CE sertifikatą arba gamintojo EB atitikties deklaraciją kopiją pagal </w:t>
            </w:r>
            <w:r w:rsidR="00A45798" w:rsidRPr="00D324E8">
              <w:rPr>
                <w:szCs w:val="24"/>
              </w:rPr>
              <w:t xml:space="preserve">Europos Parlamento ir Tarybos reglamento (ES) 2017/745 </w:t>
            </w:r>
            <w:r w:rsidR="00A45798" w:rsidRPr="00D324E8">
              <w:rPr>
                <w:szCs w:val="24"/>
              </w:rPr>
              <w:lastRenderedPageBreak/>
              <w:t>reikalavimus</w:t>
            </w:r>
            <w:r w:rsidR="00A45798" w:rsidRPr="00D324E8">
              <w:rPr>
                <w:rFonts w:eastAsia="Arial Unicode MS"/>
                <w:szCs w:val="24"/>
                <w:bdr w:val="none" w:sz="0" w:space="0" w:color="auto" w:frame="1"/>
                <w:lang w:eastAsia="lt-LT"/>
              </w:rPr>
              <w:t xml:space="preserve"> originalo ir lietuvių kalba, </w:t>
            </w:r>
            <w:r w:rsidR="00A45798" w:rsidRPr="00254C32">
              <w:rPr>
                <w:rFonts w:eastAsia="Arial Unicode MS"/>
                <w:b/>
                <w:bCs/>
                <w:i/>
                <w:iCs/>
                <w:szCs w:val="24"/>
                <w:bdr w:val="none" w:sz="0" w:space="0" w:color="auto" w:frame="1"/>
                <w:lang w:eastAsia="lt-LT"/>
              </w:rPr>
              <w:t>jei taikoma</w:t>
            </w:r>
            <w:r w:rsidR="00A45798" w:rsidRPr="00D324E8">
              <w:rPr>
                <w:rFonts w:eastAsia="Arial Unicode MS"/>
                <w:szCs w:val="24"/>
                <w:bdr w:val="none" w:sz="0" w:space="0" w:color="auto" w:frame="1"/>
                <w:lang w:eastAsia="lt-LT"/>
              </w:rPr>
              <w:t xml:space="preserve">. </w:t>
            </w:r>
            <w:r w:rsidR="00FB4BA9" w:rsidRPr="00D324E8">
              <w:rPr>
                <w:rFonts w:eastAsia="Arial Unicode MS"/>
                <w:szCs w:val="24"/>
                <w:bdr w:val="none" w:sz="0" w:space="0" w:color="auto" w:frame="1"/>
                <w:lang w:eastAsia="lt-LT"/>
              </w:rPr>
              <w:t>Jei netaikoma, privaloma pateikti įrodymus apie netaikymą</w:t>
            </w:r>
          </w:p>
          <w:p w14:paraId="303F0E9E" w14:textId="192F3F0A" w:rsidR="00546F24" w:rsidRPr="00D324E8" w:rsidRDefault="00FB4BA9" w:rsidP="00FB4BA9">
            <w:pPr>
              <w:jc w:val="both"/>
              <w:rPr>
                <w:kern w:val="2"/>
                <w:szCs w:val="24"/>
              </w:rPr>
            </w:pPr>
            <w:r w:rsidRPr="00D324E8">
              <w:rPr>
                <w:kern w:val="2"/>
                <w:szCs w:val="24"/>
              </w:rPr>
              <w:t xml:space="preserve">4.5.2. </w:t>
            </w:r>
            <w:r w:rsidR="00546F24" w:rsidRPr="00D324E8">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351DCC">
            <w:pPr>
              <w:jc w:val="center"/>
              <w:rPr>
                <w:b/>
                <w:bCs/>
                <w:kern w:val="2"/>
                <w:szCs w:val="24"/>
              </w:rPr>
            </w:pPr>
            <w:r>
              <w:rPr>
                <w:b/>
                <w:bCs/>
                <w:kern w:val="2"/>
                <w:szCs w:val="24"/>
              </w:rPr>
              <w:lastRenderedPageBreak/>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351DCC">
            <w:pPr>
              <w:rPr>
                <w:kern w:val="2"/>
                <w:szCs w:val="24"/>
              </w:rPr>
            </w:pPr>
            <w:r>
              <w:rPr>
                <w:kern w:val="2"/>
                <w:szCs w:val="24"/>
              </w:rPr>
              <w:t>Fiksuoto įkainio kainodara</w:t>
            </w:r>
          </w:p>
          <w:p w14:paraId="52376AF5" w14:textId="344BB3CA"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7C08569" w14:textId="77777777" w:rsidR="00B130F4" w:rsidRDefault="00B130F4">
            <w:pPr>
              <w:rPr>
                <w:b/>
                <w:bCs/>
                <w:kern w:val="2"/>
                <w:szCs w:val="24"/>
              </w:rPr>
            </w:pPr>
          </w:p>
          <w:p w14:paraId="7FCAD3E0" w14:textId="77777777" w:rsidR="00B130F4" w:rsidRDefault="00B130F4">
            <w:pPr>
              <w:rPr>
                <w:b/>
                <w:bCs/>
                <w:kern w:val="2"/>
                <w:szCs w:val="24"/>
              </w:rPr>
            </w:pPr>
          </w:p>
          <w:p w14:paraId="02F176BA" w14:textId="77777777" w:rsidR="00B130F4" w:rsidRDefault="00B130F4" w:rsidP="0079208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Default="00351DCC" w:rsidP="0079208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C548AE8" w14:textId="77777777" w:rsidR="00B130F4" w:rsidRDefault="00351DCC" w:rsidP="0079208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1AC2D" w14:textId="77777777" w:rsidR="00B130F4" w:rsidRDefault="00351DCC" w:rsidP="007920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173D5D" w14:textId="77777777" w:rsidR="00B130F4" w:rsidRDefault="00B130F4" w:rsidP="0079208D">
            <w:pPr>
              <w:jc w:val="both"/>
              <w:rPr>
                <w:kern w:val="2"/>
                <w:szCs w:val="24"/>
              </w:rPr>
            </w:pPr>
          </w:p>
          <w:p w14:paraId="1E99D029" w14:textId="104568B0" w:rsidR="00B130F4" w:rsidRDefault="00351DCC" w:rsidP="0079208D">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priede Nr.</w:t>
            </w:r>
            <w:r w:rsidR="00F741F7">
              <w:rPr>
                <w:kern w:val="2"/>
                <w:szCs w:val="24"/>
              </w:rPr>
              <w:t xml:space="preserve"> 1</w:t>
            </w:r>
            <w:r>
              <w:rPr>
                <w:color w:val="000000"/>
                <w:kern w:val="2"/>
                <w:szCs w:val="24"/>
              </w:rPr>
              <w:t xml:space="preserve"> nurodytais įkainiais, neviršijant jame nurodyto Prekių maksimalaus kiekio. </w:t>
            </w:r>
          </w:p>
          <w:p w14:paraId="0DD3714A" w14:textId="200B5F64" w:rsidR="0079208D" w:rsidRDefault="0079208D" w:rsidP="0079208D">
            <w:pPr>
              <w:jc w:val="both"/>
              <w:rPr>
                <w:color w:val="000000"/>
                <w:kern w:val="2"/>
                <w:szCs w:val="24"/>
              </w:rPr>
            </w:pPr>
          </w:p>
          <w:p w14:paraId="5245AFBD" w14:textId="6F57466F" w:rsidR="00B130F4" w:rsidRDefault="0079208D" w:rsidP="0079208D">
            <w:pPr>
              <w:jc w:val="both"/>
              <w:rPr>
                <w:color w:val="000000"/>
                <w:kern w:val="2"/>
                <w:szCs w:val="24"/>
              </w:rPr>
            </w:pPr>
            <w:r w:rsidRPr="009A383F">
              <w:rPr>
                <w:color w:val="000000"/>
                <w:szCs w:val="24"/>
                <w:bdr w:val="nil"/>
                <w:lang w:eastAsia="lt-LT"/>
              </w:rPr>
              <w:t xml:space="preserve">Pirkėjas </w:t>
            </w:r>
            <w:r w:rsidRPr="001D3016">
              <w:rPr>
                <w:color w:val="000000"/>
                <w:szCs w:val="24"/>
                <w:bdr w:val="nil"/>
                <w:lang w:eastAsia="lt-LT"/>
              </w:rPr>
              <w:t>Sutarties galiojimo laikotarpiu įsipareigoja nupirkti Prekių už ne mažiau kaip 50 proc. Pradinės sutarties vertės ar</w:t>
            </w:r>
            <w:r w:rsidRPr="007227E8">
              <w:rPr>
                <w:color w:val="000000"/>
                <w:szCs w:val="24"/>
                <w:bdr w:val="nil"/>
                <w:lang w:eastAsia="lt-LT"/>
              </w:rPr>
              <w:t xml:space="preserve"> atitinkamos dalies </w:t>
            </w:r>
            <w:r>
              <w:rPr>
                <w:color w:val="000000"/>
                <w:szCs w:val="24"/>
                <w:bdr w:val="nil"/>
                <w:lang w:eastAsia="lt-LT"/>
              </w:rPr>
              <w:t xml:space="preserve">Pradinės sutarties vertės </w:t>
            </w:r>
            <w:r w:rsidRPr="007227E8">
              <w:rPr>
                <w:color w:val="000000"/>
                <w:szCs w:val="24"/>
                <w:bdr w:val="nil"/>
                <w:lang w:eastAsia="lt-LT"/>
              </w:rPr>
              <w:t>(kai pasirašoma viena sutartis dėl kelių pirkimo objekto dalių).</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58D9962D" w:rsidR="00B130F4" w:rsidRDefault="00351DCC">
            <w:pPr>
              <w:rPr>
                <w:b/>
                <w:bCs/>
                <w:kern w:val="2"/>
                <w:szCs w:val="24"/>
              </w:rPr>
            </w:pPr>
            <w:r>
              <w:rPr>
                <w:b/>
                <w:bCs/>
                <w:kern w:val="2"/>
                <w:szCs w:val="24"/>
              </w:rPr>
              <w:t xml:space="preserve">5.3. Sutarties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2D1FE10A" w:rsidR="00B130F4" w:rsidRPr="00EC4C28" w:rsidRDefault="00351DCC">
            <w:pPr>
              <w:rPr>
                <w:kern w:val="2"/>
                <w:szCs w:val="24"/>
              </w:rPr>
            </w:pPr>
            <w:r w:rsidRPr="00EC4C28">
              <w:rPr>
                <w:kern w:val="2"/>
                <w:szCs w:val="24"/>
              </w:rPr>
              <w:t>Sutarties įkainiai bus perskaičiuojami:</w:t>
            </w:r>
          </w:p>
          <w:p w14:paraId="7722EE1B" w14:textId="77777777" w:rsidR="00B130F4" w:rsidRPr="00EC4C28" w:rsidRDefault="00351DCC">
            <w:pPr>
              <w:rPr>
                <w:kern w:val="2"/>
                <w:szCs w:val="24"/>
              </w:rPr>
            </w:pPr>
            <w:r w:rsidRPr="00EC4C28">
              <w:rPr>
                <w:kern w:val="2"/>
                <w:szCs w:val="24"/>
              </w:rPr>
              <w:t>5.3.1. dėl PVM tarifo pasikeitimo;</w:t>
            </w:r>
          </w:p>
          <w:p w14:paraId="324B99E1" w14:textId="413008A6" w:rsidR="00B130F4" w:rsidRDefault="00351DCC">
            <w:pPr>
              <w:rPr>
                <w:color w:val="FF0000"/>
                <w:kern w:val="2"/>
              </w:rPr>
            </w:pPr>
            <w:r w:rsidRPr="00EC4C28">
              <w:rPr>
                <w:kern w:val="2"/>
              </w:rPr>
              <w:t>5.3.</w:t>
            </w:r>
            <w:r w:rsidR="00091067" w:rsidRPr="00EC4C28">
              <w:rPr>
                <w:kern w:val="2"/>
              </w:rPr>
              <w:t>2</w:t>
            </w:r>
            <w:r w:rsidRPr="00EC4C28">
              <w:rPr>
                <w:kern w:val="2"/>
              </w:rPr>
              <w:t xml:space="preserve">. pagal Prekių grupių </w:t>
            </w:r>
            <w:sdt>
              <w:sdtPr>
                <w:rPr>
                  <w:szCs w:val="24"/>
                </w:rPr>
                <w:id w:val="1950891572"/>
                <w:placeholder>
                  <w:docPart w:val="B4770C10B4E546B1A632200221267A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C4C28" w:rsidRPr="00EC4C28">
                  <w:rPr>
                    <w:szCs w:val="24"/>
                  </w:rPr>
                  <w:t>06 SVEIKATA</w:t>
                </w:r>
              </w:sdtContent>
            </w:sdt>
            <w:r w:rsidRPr="00EC4C28">
              <w:rPr>
                <w:kern w:val="2"/>
              </w:rPr>
              <w:t xml:space="preserve"> kainų pokyčius.</w:t>
            </w: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2E6328C5" w:rsidR="00B130F4" w:rsidRDefault="00351DCC">
            <w:pPr>
              <w:rPr>
                <w:b/>
                <w:bCs/>
                <w:kern w:val="2"/>
                <w:szCs w:val="24"/>
              </w:rPr>
            </w:pPr>
            <w:r>
              <w:rPr>
                <w:b/>
                <w:bCs/>
                <w:kern w:val="2"/>
                <w:szCs w:val="24"/>
              </w:rPr>
              <w:t>5.3.1. Sutarties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ED26A79" w:rsidR="00B130F4" w:rsidRPr="00757D53" w:rsidRDefault="00351DCC" w:rsidP="00757D53">
            <w:pPr>
              <w:jc w:val="both"/>
              <w:rPr>
                <w:kern w:val="2"/>
                <w:szCs w:val="24"/>
              </w:rPr>
            </w:pPr>
            <w:r w:rsidRPr="00757D53">
              <w:rPr>
                <w:kern w:val="2"/>
                <w:szCs w:val="24"/>
              </w:rPr>
              <w:t>Jeigu Sutarties vykdymo metu pasikeičia PVM mokėjimą reglamentuojantys teisės aktai, darantys tiesioginę įtaką Tiekėjo tiekiamų Prekių Sutartyje nurodyt</w:t>
            </w:r>
            <w:r w:rsidR="00EC4C28" w:rsidRPr="00757D53">
              <w:rPr>
                <w:kern w:val="2"/>
                <w:szCs w:val="24"/>
              </w:rPr>
              <w:t xml:space="preserve">iems </w:t>
            </w:r>
            <w:r w:rsidRPr="00757D53">
              <w:rPr>
                <w:kern w:val="2"/>
                <w:szCs w:val="24"/>
              </w:rPr>
              <w:t xml:space="preserve">įkainiams, Sutarties įkainiai perskaičiuojami nekeičiant Prekių įkainio be PVM. </w:t>
            </w:r>
          </w:p>
          <w:p w14:paraId="0D4DD9FD" w14:textId="77777777" w:rsidR="00B130F4" w:rsidRPr="00757D53" w:rsidRDefault="00B130F4" w:rsidP="00757D53">
            <w:pPr>
              <w:jc w:val="both"/>
              <w:rPr>
                <w:kern w:val="2"/>
                <w:szCs w:val="24"/>
              </w:rPr>
            </w:pPr>
          </w:p>
          <w:p w14:paraId="43E54DBF" w14:textId="20D48E0B" w:rsidR="00B130F4" w:rsidRPr="00757D53" w:rsidRDefault="00351DCC" w:rsidP="00757D53">
            <w:pPr>
              <w:jc w:val="both"/>
              <w:rPr>
                <w:color w:val="FF0000"/>
                <w:kern w:val="2"/>
              </w:rPr>
            </w:pPr>
            <w:r w:rsidRPr="00757D53">
              <w:rPr>
                <w:kern w:val="2"/>
              </w:rPr>
              <w:t xml:space="preserve">Perskaičiavimas įforminamas Susitarimu ne vėliau kaip per </w:t>
            </w:r>
            <w:r w:rsidR="00757D53" w:rsidRPr="00757D53">
              <w:rPr>
                <w:kern w:val="2"/>
              </w:rPr>
              <w:t>10 (dešimt) kalendorinių dienų</w:t>
            </w:r>
            <w:r w:rsidRPr="00757D53">
              <w:rPr>
                <w:kern w:val="2"/>
              </w:rPr>
              <w:t xml:space="preserve"> nuo PVM mokėjimą reglamentuojančių teisės aktų pasikeitimo, kuris tampa neatskiriama Sutarties dalimi. Perskaičiuotas Sutarties įkainis taikomas už tą Prekių dalį, kurios bus tiekiamos nuo Šalių pasirašyto Susitarimo įsigaliojimo dienos.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39BA1ECC" w:rsidR="00B130F4" w:rsidRDefault="00351DCC">
            <w:pPr>
              <w:rPr>
                <w:kern w:val="2"/>
                <w:szCs w:val="24"/>
              </w:rPr>
            </w:pPr>
            <w:r>
              <w:rPr>
                <w:b/>
                <w:bCs/>
                <w:kern w:val="2"/>
                <w:szCs w:val="24"/>
              </w:rPr>
              <w:t>5.3.2.</w:t>
            </w:r>
            <w:r>
              <w:rPr>
                <w:kern w:val="2"/>
                <w:szCs w:val="24"/>
              </w:rPr>
              <w:t> </w:t>
            </w:r>
            <w:r>
              <w:rPr>
                <w:b/>
                <w:bCs/>
                <w:kern w:val="2"/>
                <w:szCs w:val="24"/>
              </w:rPr>
              <w:t>Sutarties įkainių peržiūra dėl kitų mokesčių, lemiančių Prekių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2160BD31" w14:textId="1CFAE1DA"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5FB72CE7" w:rsidR="00B130F4" w:rsidRDefault="00351DCC">
            <w:pPr>
              <w:rPr>
                <w:b/>
                <w:bCs/>
                <w:kern w:val="2"/>
                <w:szCs w:val="24"/>
              </w:rPr>
            </w:pPr>
            <w:r>
              <w:rPr>
                <w:b/>
                <w:bCs/>
                <w:kern w:val="2"/>
                <w:szCs w:val="24"/>
              </w:rPr>
              <w:t>5.3.3. Sutarties įkainių peržiūra dėl kainų lygio pokyčio</w:t>
            </w:r>
          </w:p>
          <w:p w14:paraId="705457D8" w14:textId="24119BC1"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27FDB41A" w:rsidR="00B130F4" w:rsidRPr="006B12F9" w:rsidRDefault="00351DCC" w:rsidP="006B12F9">
            <w:pPr>
              <w:jc w:val="both"/>
              <w:rPr>
                <w:kern w:val="2"/>
                <w:szCs w:val="24"/>
              </w:rPr>
            </w:pPr>
            <w:r w:rsidRPr="006B12F9">
              <w:rPr>
                <w:kern w:val="2"/>
                <w:szCs w:val="24"/>
              </w:rPr>
              <w:t xml:space="preserve">5.3.3.1. Bet kuri Sutarties šalis Sutarties galiojimo metu turi teisę inicijuoti Sutarties įkainių peržiūrą (keitimą) ne anksčiau kaip po </w:t>
            </w:r>
            <w:r w:rsidR="009829BD" w:rsidRPr="006B12F9">
              <w:rPr>
                <w:kern w:val="2"/>
                <w:szCs w:val="24"/>
              </w:rPr>
              <w:t>3 (trijų) mėnesių</w:t>
            </w:r>
            <w:r w:rsidRPr="006B12F9">
              <w:rPr>
                <w:kern w:val="2"/>
                <w:szCs w:val="24"/>
              </w:rPr>
              <w:t xml:space="preserve"> nuo </w:t>
            </w:r>
            <w:r w:rsidRPr="006B12F9">
              <w:rPr>
                <w:szCs w:val="24"/>
              </w:rPr>
              <w:t xml:space="preserve">Sutarties įsigaliojimo dienos </w:t>
            </w:r>
            <w:r w:rsidRPr="006B12F9">
              <w:rPr>
                <w:kern w:val="2"/>
                <w:szCs w:val="24"/>
              </w:rPr>
              <w:t xml:space="preserve">(jeigu peržiūra jau buvo atlikta – nuo Susitarimo dėl paskutinio perskaičiavimo pagal šį Specialiųjų sąlygų papunktį įsigaliojimo dienos), </w:t>
            </w:r>
            <w:r w:rsidRPr="006B12F9">
              <w:rPr>
                <w:szCs w:val="24"/>
              </w:rPr>
              <w:t xml:space="preserve">jeigu Vartojimo </w:t>
            </w:r>
            <w:r w:rsidRPr="006B12F9">
              <w:rPr>
                <w:szCs w:val="24"/>
              </w:rPr>
              <w:lastRenderedPageBreak/>
              <w:t>prekių ir paslaugų kainų pokytis (k), apskaičiuotas kaip nustatyta 5.3.3.6 papunktyje, viršija 5 procentus </w:t>
            </w:r>
            <w:r w:rsidRPr="006B12F9">
              <w:rPr>
                <w:kern w:val="2"/>
                <w:szCs w:val="24"/>
              </w:rPr>
              <w:t xml:space="preserve">. Sutarties įkainių peržiūra atliekama ne rečiau kaip kas </w:t>
            </w:r>
            <w:r w:rsidR="00B15CEC" w:rsidRPr="006B12F9">
              <w:rPr>
                <w:kern w:val="2"/>
                <w:szCs w:val="24"/>
              </w:rPr>
              <w:t>6</w:t>
            </w:r>
            <w:r w:rsidR="00A53D68" w:rsidRPr="006B12F9">
              <w:rPr>
                <w:kern w:val="2"/>
                <w:szCs w:val="24"/>
              </w:rPr>
              <w:t xml:space="preserve"> </w:t>
            </w:r>
            <w:r w:rsidR="00B15CEC" w:rsidRPr="006B12F9">
              <w:rPr>
                <w:kern w:val="2"/>
                <w:szCs w:val="24"/>
              </w:rPr>
              <w:t>(šeši)</w:t>
            </w:r>
            <w:r w:rsidRPr="006B12F9">
              <w:rPr>
                <w:kern w:val="2"/>
                <w:szCs w:val="24"/>
              </w:rPr>
              <w:t xml:space="preserve"> mėnesiai.</w:t>
            </w:r>
          </w:p>
          <w:p w14:paraId="4012464B" w14:textId="5BB7486D" w:rsidR="00B130F4" w:rsidRPr="006B12F9" w:rsidRDefault="00351DCC" w:rsidP="006B12F9">
            <w:pPr>
              <w:jc w:val="both"/>
              <w:rPr>
                <w:kern w:val="2"/>
                <w:szCs w:val="24"/>
                <w:shd w:val="clear" w:color="auto" w:fill="FFFFFF"/>
              </w:rPr>
            </w:pPr>
            <w:r w:rsidRPr="006B12F9">
              <w:rPr>
                <w:kern w:val="2"/>
                <w:szCs w:val="24"/>
              </w:rPr>
              <w:t xml:space="preserve">5.3.3.2. Sutarties </w:t>
            </w:r>
            <w:r w:rsidRPr="006B12F9">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60A43FBF" w:rsidR="00B130F4" w:rsidRPr="006B12F9" w:rsidRDefault="00351DCC" w:rsidP="006B12F9">
            <w:pPr>
              <w:jc w:val="both"/>
              <w:rPr>
                <w:kern w:val="2"/>
                <w:szCs w:val="24"/>
                <w:shd w:val="clear" w:color="auto" w:fill="FFFFFF"/>
              </w:rPr>
            </w:pPr>
            <w:r w:rsidRPr="006B12F9">
              <w:rPr>
                <w:kern w:val="2"/>
                <w:szCs w:val="24"/>
              </w:rPr>
              <w:t>5.3.3.3. </w:t>
            </w:r>
            <w:r w:rsidRPr="006B12F9">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11850AFA" w:rsidR="00B130F4" w:rsidRPr="006B12F9" w:rsidRDefault="00351DCC" w:rsidP="006B12F9">
            <w:pPr>
              <w:jc w:val="both"/>
              <w:rPr>
                <w:kern w:val="2"/>
                <w:szCs w:val="24"/>
                <w:shd w:val="clear" w:color="auto" w:fill="FFFFFF"/>
              </w:rPr>
            </w:pPr>
            <w:r w:rsidRPr="006B12F9">
              <w:rPr>
                <w:kern w:val="2"/>
                <w:szCs w:val="24"/>
              </w:rPr>
              <w:t xml:space="preserve">5.3.3.4. Atlikdamos Sutarties įkainių peržiūrą </w:t>
            </w:r>
            <w:r w:rsidRPr="006B12F9">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6EA55BC5" w14:textId="3802D3A4" w:rsidR="00B130F4" w:rsidRPr="006B12F9" w:rsidRDefault="00351DCC" w:rsidP="006B12F9">
            <w:pPr>
              <w:jc w:val="both"/>
              <w:rPr>
                <w:kern w:val="2"/>
                <w:szCs w:val="24"/>
                <w:shd w:val="clear" w:color="auto" w:fill="FFFFFF"/>
              </w:rPr>
            </w:pPr>
            <w:r w:rsidRPr="006B12F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53E21EE8" w:rsidR="00B130F4" w:rsidRPr="006B12F9" w:rsidRDefault="00351DCC" w:rsidP="006B12F9">
            <w:pPr>
              <w:jc w:val="both"/>
              <w:rPr>
                <w:kern w:val="2"/>
                <w:szCs w:val="24"/>
                <w:shd w:val="clear" w:color="auto" w:fill="FFFFFF"/>
              </w:rPr>
            </w:pPr>
            <w:r w:rsidRPr="006B12F9">
              <w:rPr>
                <w:kern w:val="2"/>
                <w:szCs w:val="24"/>
                <w:shd w:val="clear" w:color="auto" w:fill="FFFFFF"/>
              </w:rPr>
              <w:t>5.3.3.6. Nauj</w:t>
            </w:r>
            <w:r w:rsidR="00AB36AB" w:rsidRPr="006B12F9">
              <w:rPr>
                <w:kern w:val="2"/>
                <w:szCs w:val="24"/>
                <w:shd w:val="clear" w:color="auto" w:fill="FFFFFF"/>
              </w:rPr>
              <w:t>i</w:t>
            </w:r>
            <w:r w:rsidRPr="006B12F9">
              <w:rPr>
                <w:kern w:val="2"/>
                <w:szCs w:val="24"/>
                <w:shd w:val="clear" w:color="auto" w:fill="FFFFFF"/>
              </w:rPr>
              <w:t xml:space="preserve"> Sutarties įkainiai apskaičiuojami pagal žemiau pateiktą formulę:</w:t>
            </w:r>
          </w:p>
          <w:p w14:paraId="1F479ECE" w14:textId="24C88FA9" w:rsidR="00B130F4" w:rsidRPr="006B12F9" w:rsidRDefault="003C201A" w:rsidP="006B12F9">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351DCC" w:rsidRPr="006B12F9">
              <w:rPr>
                <w:kern w:val="2"/>
                <w:szCs w:val="24"/>
              </w:rPr>
              <w:t>, kur a –įkainis (Eur be PVM)) (jei peržiūra jau buvo atlikta, tai po paskutinio perskaičiavimo) </w:t>
            </w:r>
          </w:p>
          <w:p w14:paraId="19A40C9F" w14:textId="3D3C1705" w:rsidR="00B130F4" w:rsidRPr="006B12F9" w:rsidRDefault="00351DCC" w:rsidP="006B12F9">
            <w:pPr>
              <w:jc w:val="both"/>
              <w:textAlignment w:val="baseline"/>
              <w:rPr>
                <w:kern w:val="2"/>
                <w:szCs w:val="24"/>
              </w:rPr>
            </w:pPr>
            <w:r w:rsidRPr="006B12F9">
              <w:rPr>
                <w:kern w:val="2"/>
                <w:szCs w:val="24"/>
              </w:rPr>
              <w:t>a</w:t>
            </w:r>
            <w:r w:rsidRPr="006B12F9">
              <w:rPr>
                <w:kern w:val="2"/>
                <w:szCs w:val="24"/>
                <w:vertAlign w:val="subscript"/>
              </w:rPr>
              <w:t>1</w:t>
            </w:r>
            <w:r w:rsidRPr="006B12F9">
              <w:rPr>
                <w:kern w:val="2"/>
                <w:szCs w:val="24"/>
              </w:rPr>
              <w:t xml:space="preserve"> – perskaičiuota (pakeista) įkainis (Eur be PVM) </w:t>
            </w:r>
          </w:p>
          <w:p w14:paraId="4584E3B0" w14:textId="6D98C5EC" w:rsidR="00B130F4" w:rsidRPr="006B12F9" w:rsidRDefault="00351DCC" w:rsidP="006B12F9">
            <w:pPr>
              <w:jc w:val="both"/>
              <w:textAlignment w:val="baseline"/>
              <w:rPr>
                <w:kern w:val="2"/>
                <w:szCs w:val="24"/>
              </w:rPr>
            </w:pPr>
            <w:r w:rsidRPr="006B12F9">
              <w:rPr>
                <w:kern w:val="2"/>
                <w:szCs w:val="24"/>
              </w:rPr>
              <w:t xml:space="preserve">k – pagal vartotojų kainų indeksą </w:t>
            </w:r>
            <w:sdt>
              <w:sdtPr>
                <w:rPr>
                  <w:szCs w:val="24"/>
                </w:rPr>
                <w:id w:val="1301573032"/>
                <w:placeholder>
                  <w:docPart w:val="88211576CBD6481DB6FDC249D7F7813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04B45" w:rsidRPr="006B12F9">
                  <w:rPr>
                    <w:szCs w:val="24"/>
                  </w:rPr>
                  <w:t>06 SVEIKATA</w:t>
                </w:r>
              </w:sdtContent>
            </w:sdt>
            <w:r w:rsidRPr="006B12F9">
              <w:rPr>
                <w:kern w:val="2"/>
                <w:szCs w:val="24"/>
              </w:rPr>
              <w:t xml:space="preserve"> apskaičiuotas Vartojimo prekių ir paslaugų kainų pokytis (padidėjimas arba sumažėjimas) (%). „k“ reikšmė skaičiuojama pagal formulę:</w:t>
            </w:r>
          </w:p>
          <w:p w14:paraId="161FAC0F" w14:textId="77777777" w:rsidR="00B130F4" w:rsidRPr="006B12F9" w:rsidRDefault="00351DCC" w:rsidP="006B12F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12F9">
              <w:rPr>
                <w:kern w:val="2"/>
                <w:szCs w:val="24"/>
              </w:rPr>
              <w:t>, (proc.) kur</w:t>
            </w:r>
          </w:p>
          <w:p w14:paraId="58187C1C" w14:textId="7979999C" w:rsidR="00B130F4" w:rsidRPr="006B12F9" w:rsidRDefault="00351DCC" w:rsidP="006B12F9">
            <w:pPr>
              <w:jc w:val="both"/>
              <w:textAlignment w:val="baseline"/>
            </w:pPr>
            <w:proofErr w:type="spellStart"/>
            <w:r w:rsidRPr="006B12F9">
              <w:rPr>
                <w:kern w:val="2"/>
              </w:rPr>
              <w:t>Ind</w:t>
            </w:r>
            <w:r w:rsidRPr="006B12F9">
              <w:rPr>
                <w:kern w:val="2"/>
                <w:vertAlign w:val="subscript"/>
              </w:rPr>
              <w:t>naujausias</w:t>
            </w:r>
            <w:proofErr w:type="spellEnd"/>
            <w:r w:rsidRPr="006B12F9">
              <w:rPr>
                <w:kern w:val="2"/>
              </w:rPr>
              <w:t xml:space="preserve"> – kreipimosi dėl įkainių peržiūros išsiuntimo kitai šaliai dieną paskelbtas naujausias vartojimo prekių ir paslaugų indeksas </w:t>
            </w:r>
            <w:sdt>
              <w:sdtPr>
                <w:rPr>
                  <w:szCs w:val="24"/>
                </w:rPr>
                <w:id w:val="745696482"/>
                <w:placeholder>
                  <w:docPart w:val="3584F239BDE94CDEB6E7BDC274CDA66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F1826" w:rsidRPr="006B12F9">
                  <w:rPr>
                    <w:szCs w:val="24"/>
                  </w:rPr>
                  <w:t>06 SVEIKATA</w:t>
                </w:r>
              </w:sdtContent>
            </w:sdt>
            <w:r w:rsidRPr="006B12F9">
              <w:rPr>
                <w:kern w:val="2"/>
              </w:rPr>
              <w:t>.</w:t>
            </w:r>
          </w:p>
          <w:p w14:paraId="003A2463" w14:textId="77777777" w:rsidR="00084EFA" w:rsidRPr="006B12F9" w:rsidRDefault="00351DCC" w:rsidP="006B12F9">
            <w:pPr>
              <w:jc w:val="both"/>
              <w:rPr>
                <w:kern w:val="2"/>
              </w:rPr>
            </w:pPr>
            <w:proofErr w:type="spellStart"/>
            <w:r w:rsidRPr="006B12F9">
              <w:rPr>
                <w:kern w:val="2"/>
              </w:rPr>
              <w:t>Ind</w:t>
            </w:r>
            <w:r w:rsidRPr="006B12F9">
              <w:rPr>
                <w:kern w:val="2"/>
                <w:vertAlign w:val="subscript"/>
              </w:rPr>
              <w:t>pradžia</w:t>
            </w:r>
            <w:proofErr w:type="spellEnd"/>
            <w:r w:rsidRPr="006B12F9">
              <w:rPr>
                <w:kern w:val="2"/>
              </w:rPr>
              <w:t xml:space="preserve"> – laikotarpio pradžios datos (mėnesio) vartojimo prekių ir paslaugų indeksas </w:t>
            </w:r>
            <w:sdt>
              <w:sdtPr>
                <w:rPr>
                  <w:szCs w:val="24"/>
                </w:rPr>
                <w:id w:val="-1635097110"/>
                <w:placeholder>
                  <w:docPart w:val="CF37D3CE686E4E2AB1DF1A83D674BAD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3F1826" w:rsidRPr="006B12F9">
                  <w:rPr>
                    <w:szCs w:val="24"/>
                  </w:rPr>
                  <w:t>06 SVEIKATA</w:t>
                </w:r>
              </w:sdtContent>
            </w:sdt>
            <w:r w:rsidRPr="006B12F9">
              <w:rPr>
                <w:kern w:val="2"/>
              </w:rPr>
              <w:t>.</w:t>
            </w:r>
          </w:p>
          <w:p w14:paraId="3E5E3502" w14:textId="20F27515" w:rsidR="00B130F4" w:rsidRPr="006B12F9" w:rsidRDefault="00351DCC" w:rsidP="006B12F9">
            <w:pPr>
              <w:jc w:val="both"/>
              <w:rPr>
                <w:szCs w:val="24"/>
              </w:rPr>
            </w:pPr>
            <w:r w:rsidRPr="006B12F9">
              <w:rPr>
                <w:kern w:val="2"/>
              </w:rPr>
              <w:t xml:space="preserve">Pirmojo perskaičiavimo atveju laikotarpio pradžia (mėnuo) yra </w:t>
            </w:r>
            <w:r w:rsidRPr="006B12F9">
              <w:rPr>
                <w:szCs w:val="24"/>
              </w:rPr>
              <w:t>Sutarties įsigaliojimo dienos mėnuo.</w:t>
            </w:r>
            <w:r w:rsidRPr="006B12F9">
              <w:rPr>
                <w:kern w:val="2"/>
              </w:rPr>
              <w:t xml:space="preserve"> Antrojo ir vėlesnių perskaičiavimų atveju laikotarpio pradžia (mėnuo) yra paskutinio perskaičiavimo metu naudotos paskelbto atitinkamo indekso reikšmės mėnuo.</w:t>
            </w:r>
          </w:p>
          <w:p w14:paraId="3F246AB7" w14:textId="114E61C3" w:rsidR="00B130F4" w:rsidRPr="006B12F9" w:rsidRDefault="00351DCC" w:rsidP="006B12F9">
            <w:pPr>
              <w:jc w:val="both"/>
              <w:rPr>
                <w:kern w:val="2"/>
                <w:szCs w:val="24"/>
                <w:shd w:val="clear" w:color="auto" w:fill="FFFFFF"/>
              </w:rPr>
            </w:pPr>
            <w:r w:rsidRPr="006B12F9">
              <w:rPr>
                <w:kern w:val="2"/>
                <w:szCs w:val="24"/>
              </w:rPr>
              <w:t>5.3.3.7. </w:t>
            </w:r>
            <w:r w:rsidRPr="006B12F9">
              <w:rPr>
                <w:kern w:val="2"/>
                <w:szCs w:val="24"/>
                <w:shd w:val="clear" w:color="auto" w:fill="FFFFFF"/>
              </w:rPr>
              <w:t xml:space="preserve">Skaičiavimams indeksų reikšmės imamos </w:t>
            </w:r>
            <w:r w:rsidRPr="006B12F9">
              <w:rPr>
                <w:b/>
                <w:bCs/>
                <w:kern w:val="2"/>
                <w:szCs w:val="24"/>
                <w:shd w:val="clear" w:color="auto" w:fill="FFFFFF"/>
              </w:rPr>
              <w:t>keturių</w:t>
            </w:r>
            <w:r w:rsidRPr="006B12F9">
              <w:rPr>
                <w:kern w:val="2"/>
                <w:szCs w:val="24"/>
                <w:shd w:val="clear" w:color="auto" w:fill="FFFFFF"/>
              </w:rPr>
              <w:t xml:space="preserve"> skaitmenų po kablelio tikslumu. Apskaičiuotas pokytis (k) tolimesniems skaičiavimams naudojamas suapvalinus iki </w:t>
            </w:r>
            <w:r w:rsidRPr="006B12F9">
              <w:rPr>
                <w:b/>
                <w:bCs/>
                <w:kern w:val="2"/>
                <w:szCs w:val="24"/>
                <w:shd w:val="clear" w:color="auto" w:fill="FFFFFF"/>
              </w:rPr>
              <w:t>vieno</w:t>
            </w:r>
            <w:r w:rsidRPr="006B12F9">
              <w:rPr>
                <w:kern w:val="2"/>
                <w:szCs w:val="24"/>
                <w:shd w:val="clear" w:color="auto" w:fill="FFFFFF"/>
              </w:rPr>
              <w:t xml:space="preserve"> skaitmens po kablelio, o apskaičiuotas įkainis „a</w:t>
            </w:r>
            <w:r w:rsidRPr="006B12F9">
              <w:rPr>
                <w:kern w:val="2"/>
                <w:szCs w:val="24"/>
                <w:shd w:val="clear" w:color="auto" w:fill="FFFFFF"/>
                <w:vertAlign w:val="subscript"/>
              </w:rPr>
              <w:t>1</w:t>
            </w:r>
            <w:r w:rsidRPr="006B12F9">
              <w:rPr>
                <w:kern w:val="2"/>
                <w:szCs w:val="24"/>
                <w:shd w:val="clear" w:color="auto" w:fill="FFFFFF"/>
              </w:rPr>
              <w:t xml:space="preserve">“ suapvalinamas iki </w:t>
            </w:r>
            <w:r w:rsidRPr="006B12F9">
              <w:rPr>
                <w:b/>
                <w:bCs/>
                <w:kern w:val="2"/>
                <w:szCs w:val="24"/>
                <w:shd w:val="clear" w:color="auto" w:fill="FFFFFF"/>
              </w:rPr>
              <w:t xml:space="preserve">dviejų </w:t>
            </w:r>
            <w:r w:rsidRPr="006B12F9">
              <w:rPr>
                <w:kern w:val="2"/>
                <w:szCs w:val="24"/>
                <w:shd w:val="clear" w:color="auto" w:fill="FFFFFF"/>
              </w:rPr>
              <w:t>skaitmenų po kablelio.</w:t>
            </w:r>
          </w:p>
          <w:p w14:paraId="731EB1EA" w14:textId="046926C7" w:rsidR="00B130F4" w:rsidRPr="006B12F9" w:rsidRDefault="00351DCC" w:rsidP="006B12F9">
            <w:pPr>
              <w:jc w:val="both"/>
              <w:rPr>
                <w:kern w:val="2"/>
                <w:szCs w:val="24"/>
                <w:shd w:val="clear" w:color="auto" w:fill="FFFFFF"/>
              </w:rPr>
            </w:pPr>
            <w:r w:rsidRPr="006B12F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w:t>
            </w:r>
            <w:r w:rsidRPr="006B12F9">
              <w:rPr>
                <w:kern w:val="2"/>
                <w:szCs w:val="24"/>
                <w:shd w:val="clear" w:color="auto" w:fill="FFFFFF"/>
              </w:rPr>
              <w:lastRenderedPageBreak/>
              <w:t xml:space="preserve">sąrašą su kiekiais, indekso reikšmes su nuorodomis į viešus šaltinius Valstybės duomenų agentūros Oficialiosios statistikos portale arba </w:t>
            </w:r>
            <w:r w:rsidRPr="006B12F9">
              <w:rPr>
                <w:kern w:val="2"/>
                <w:szCs w:val="24"/>
                <w:bdr w:val="none" w:sz="0" w:space="0" w:color="auto" w:frame="1"/>
              </w:rPr>
              <w:t>kitus oficialius šaltinių duomenis</w:t>
            </w:r>
            <w:r w:rsidRPr="006B12F9">
              <w:rPr>
                <w:kern w:val="2"/>
                <w:szCs w:val="24"/>
                <w:shd w:val="clear" w:color="auto" w:fill="FFFFFF"/>
              </w:rPr>
              <w:t>, kita svarbi informacija. Prašyme Šalis neturi teisės nurodyti kito indekso ar prašyti perskaičiavimo pagal kitą indeksą nei nurodytas šioje procedūroje.</w:t>
            </w:r>
          </w:p>
          <w:p w14:paraId="7B9C4A20" w14:textId="41DBA80E" w:rsidR="00B130F4" w:rsidRPr="006B12F9" w:rsidRDefault="00351DCC" w:rsidP="006B12F9">
            <w:pPr>
              <w:jc w:val="both"/>
              <w:rPr>
                <w:kern w:val="2"/>
                <w:szCs w:val="24"/>
                <w:shd w:val="clear" w:color="auto" w:fill="FFFFFF"/>
              </w:rPr>
            </w:pPr>
            <w:r w:rsidRPr="006B12F9">
              <w:rPr>
                <w:kern w:val="2"/>
                <w:szCs w:val="24"/>
                <w:shd w:val="clear" w:color="auto" w:fill="FFFFFF"/>
              </w:rPr>
              <w:t>5</w:t>
            </w:r>
            <w:r w:rsidRPr="006B12F9">
              <w:rPr>
                <w:kern w:val="2"/>
                <w:szCs w:val="24"/>
              </w:rPr>
              <w:t>.3.3.9. </w:t>
            </w:r>
            <w:r w:rsidRPr="006B12F9">
              <w:rPr>
                <w:kern w:val="2"/>
                <w:szCs w:val="24"/>
                <w:shd w:val="clear" w:color="auto" w:fill="FFFFFF"/>
              </w:rPr>
              <w:t xml:space="preserve">Susitarimas turi būti sudarytas per </w:t>
            </w:r>
            <w:r w:rsidR="00C61EAA" w:rsidRPr="006B12F9">
              <w:rPr>
                <w:kern w:val="2"/>
                <w:szCs w:val="24"/>
                <w:shd w:val="clear" w:color="auto" w:fill="FFFFFF"/>
              </w:rPr>
              <w:t>5 (penkias) darbo dienas</w:t>
            </w:r>
            <w:r w:rsidRPr="006B12F9">
              <w:rPr>
                <w:kern w:val="2"/>
                <w:szCs w:val="24"/>
                <w:shd w:val="clear" w:color="auto" w:fill="FFFFFF"/>
              </w:rPr>
              <w:t xml:space="preserve"> nuo Šalies pateikto tinkamo prašymo perskaičiuoti S</w:t>
            </w:r>
            <w:r w:rsidRPr="006B12F9">
              <w:rPr>
                <w:kern w:val="2"/>
                <w:szCs w:val="24"/>
              </w:rPr>
              <w:t xml:space="preserve">utarties </w:t>
            </w:r>
            <w:r w:rsidRPr="006B12F9">
              <w:rPr>
                <w:kern w:val="2"/>
                <w:szCs w:val="24"/>
                <w:shd w:val="clear" w:color="auto" w:fill="FFFFFF"/>
              </w:rPr>
              <w:t>įkainius gavimo dienos.</w:t>
            </w:r>
          </w:p>
          <w:p w14:paraId="1FE1F1A5" w14:textId="03744FD4" w:rsidR="00B130F4" w:rsidRPr="00AE54B4" w:rsidRDefault="00351DCC" w:rsidP="006B12F9">
            <w:pPr>
              <w:jc w:val="both"/>
              <w:rPr>
                <w:color w:val="000000"/>
                <w:kern w:val="2"/>
                <w:szCs w:val="24"/>
                <w:bdr w:val="none" w:sz="0" w:space="0" w:color="auto" w:frame="1"/>
              </w:rPr>
            </w:pPr>
            <w:r w:rsidRPr="006B12F9">
              <w:rPr>
                <w:kern w:val="2"/>
                <w:szCs w:val="24"/>
                <w:shd w:val="clear" w:color="auto" w:fill="FFFFFF"/>
              </w:rPr>
              <w:t>5.3.3.10. </w:t>
            </w:r>
            <w:r w:rsidRPr="006B12F9">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4F129E4A" w:rsidR="00B130F4" w:rsidRDefault="00351DCC">
            <w:pPr>
              <w:rPr>
                <w:b/>
                <w:bCs/>
                <w:kern w:val="2"/>
                <w:szCs w:val="24"/>
              </w:rPr>
            </w:pPr>
            <w:r>
              <w:rPr>
                <w:b/>
                <w:bCs/>
                <w:kern w:val="2"/>
                <w:szCs w:val="24"/>
              </w:rPr>
              <w:lastRenderedPageBreak/>
              <w:t>5.3.4. Sutarties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t>Netaikoma</w:t>
            </w:r>
          </w:p>
          <w:p w14:paraId="125771A3" w14:textId="29102705"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3542EF0B" w:rsidR="00B130F4" w:rsidRDefault="00351DCC">
            <w:pPr>
              <w:rPr>
                <w:b/>
                <w:bCs/>
                <w:kern w:val="2"/>
                <w:szCs w:val="24"/>
              </w:rPr>
            </w:pPr>
            <w:r>
              <w:rPr>
                <w:b/>
                <w:bCs/>
                <w:kern w:val="2"/>
                <w:szCs w:val="24"/>
              </w:rPr>
              <w:t>5.4. Sutarties</w:t>
            </w:r>
            <w:r w:rsidR="0097601F">
              <w:rPr>
                <w:b/>
                <w:bCs/>
                <w:kern w:val="2"/>
                <w:szCs w:val="24"/>
              </w:rPr>
              <w:t xml:space="preserve"> </w:t>
            </w:r>
            <w:r>
              <w:rPr>
                <w:b/>
                <w:bCs/>
                <w:kern w:val="2"/>
                <w:szCs w:val="24"/>
              </w:rPr>
              <w:t xml:space="preserve">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pPr>
              <w:rPr>
                <w:kern w:val="2"/>
                <w:szCs w:val="24"/>
              </w:rPr>
            </w:pPr>
            <w:r>
              <w:rPr>
                <w:kern w:val="2"/>
                <w:szCs w:val="24"/>
              </w:rPr>
              <w:t>Netaikoma</w:t>
            </w:r>
          </w:p>
          <w:p w14:paraId="3A579261" w14:textId="54F1C55B" w:rsidR="00B130F4" w:rsidRDefault="00B130F4">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75962355" w:rsidR="00B130F4" w:rsidRPr="00D830F2" w:rsidRDefault="00351DCC" w:rsidP="00D830F2">
            <w:pPr>
              <w:jc w:val="both"/>
              <w:rPr>
                <w:kern w:val="2"/>
                <w:szCs w:val="24"/>
              </w:rPr>
            </w:pPr>
            <w:r w:rsidRPr="00D830F2">
              <w:rPr>
                <w:kern w:val="2"/>
                <w:szCs w:val="24"/>
              </w:rPr>
              <w:t xml:space="preserve">Pirkėjas atsiskaito su Tiekėju ne vėliau kaip per </w:t>
            </w:r>
            <w:r w:rsidR="000118D5" w:rsidRPr="00D830F2">
              <w:rPr>
                <w:kern w:val="2"/>
                <w:szCs w:val="24"/>
                <w:shd w:val="clear" w:color="auto" w:fill="FFFFFF"/>
              </w:rPr>
              <w:t>30 (trisdešimt) kalendorinių dienų</w:t>
            </w:r>
            <w:r w:rsidRPr="00D830F2">
              <w:rPr>
                <w:kern w:val="2"/>
                <w:szCs w:val="24"/>
              </w:rPr>
              <w:t xml:space="preserve"> nuo Sąskaitos gavimo dienos.</w:t>
            </w:r>
          </w:p>
          <w:p w14:paraId="7381CB85" w14:textId="77777777" w:rsidR="00B130F4" w:rsidRPr="00D830F2" w:rsidRDefault="00B130F4" w:rsidP="00D830F2">
            <w:pPr>
              <w:jc w:val="both"/>
              <w:rPr>
                <w:kern w:val="2"/>
                <w:szCs w:val="24"/>
              </w:rPr>
            </w:pPr>
          </w:p>
          <w:p w14:paraId="5ED3A73F" w14:textId="0C871BE1" w:rsidR="00B130F4" w:rsidRDefault="00351DCC" w:rsidP="00D830F2">
            <w:pPr>
              <w:jc w:val="both"/>
              <w:rPr>
                <w:color w:val="000000"/>
                <w:kern w:val="2"/>
                <w:szCs w:val="24"/>
                <w:shd w:val="clear" w:color="auto" w:fill="FFFFFF"/>
              </w:rPr>
            </w:pPr>
            <w:r w:rsidRPr="00D830F2">
              <w:rPr>
                <w:kern w:val="2"/>
                <w:szCs w:val="24"/>
                <w:shd w:val="clear" w:color="auto" w:fill="FFFFFF"/>
              </w:rPr>
              <w:t>Apmokėjimo sąlygos</w:t>
            </w:r>
            <w:r w:rsidR="00D830F2" w:rsidRPr="00D830F2">
              <w:rPr>
                <w:kern w:val="2"/>
                <w:szCs w:val="24"/>
                <w:shd w:val="clear" w:color="auto" w:fill="FFFFFF"/>
              </w:rPr>
              <w:t xml:space="preserve"> – </w:t>
            </w:r>
            <w:r w:rsidRPr="00D830F2">
              <w:rPr>
                <w:kern w:val="2"/>
                <w:szCs w:val="24"/>
                <w:shd w:val="clear" w:color="auto" w:fill="FFFFFF"/>
              </w:rPr>
              <w:t>įvykdžius užsakymą, mokama už konkretų kiekį / apimtį pagal nustatytus įkainius</w:t>
            </w:r>
            <w:r w:rsidR="00D830F2" w:rsidRPr="00D830F2">
              <w:rPr>
                <w:kern w:val="2"/>
                <w:szCs w:val="24"/>
                <w:shd w:val="clear" w:color="auto" w:fill="FFFFFF"/>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2C83D87B"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D830F2">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351DC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Default="00351DCC">
            <w:pPr>
              <w:rPr>
                <w:kern w:val="2"/>
                <w:szCs w:val="24"/>
              </w:rPr>
            </w:pPr>
            <w:r>
              <w:rPr>
                <w:kern w:val="2"/>
                <w:szCs w:val="24"/>
              </w:rPr>
              <w:t>Netaikoma</w:t>
            </w:r>
          </w:p>
          <w:p w14:paraId="150E32BF" w14:textId="7DAC3390" w:rsidR="00B130F4"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351DC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351DCC">
            <w:pPr>
              <w:rPr>
                <w:kern w:val="2"/>
                <w:szCs w:val="24"/>
              </w:rPr>
            </w:pPr>
            <w:r>
              <w:rPr>
                <w:kern w:val="2"/>
                <w:szCs w:val="24"/>
              </w:rPr>
              <w:t>Netaikoma</w:t>
            </w:r>
          </w:p>
          <w:p w14:paraId="79E794E3" w14:textId="145A3594" w:rsidR="00B130F4" w:rsidRDefault="00B130F4">
            <w:pPr>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351DC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44A3649B" w:rsidR="00B130F4" w:rsidRDefault="00351DCC">
            <w:pPr>
              <w:rPr>
                <w:color w:val="4472C4"/>
                <w:kern w:val="2"/>
                <w:szCs w:val="24"/>
              </w:rPr>
            </w:pPr>
            <w:r>
              <w:rPr>
                <w:kern w:val="2"/>
                <w:szCs w:val="24"/>
              </w:rPr>
              <w:t>Netaikoma</w:t>
            </w:r>
          </w:p>
          <w:p w14:paraId="1C703FBF" w14:textId="38BF0233"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351DCC">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351DCC">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D830F2">
            <w:pPr>
              <w:jc w:val="both"/>
              <w:rPr>
                <w:kern w:val="2"/>
                <w:szCs w:val="24"/>
              </w:rPr>
            </w:pPr>
            <w:r>
              <w:rPr>
                <w:kern w:val="2"/>
                <w:szCs w:val="24"/>
              </w:rPr>
              <w:t>Sutarties vykdymui subtiekėjai ir (ar) specialistai nepasitelkiami.</w:t>
            </w:r>
          </w:p>
          <w:p w14:paraId="56EEA3F3" w14:textId="77777777" w:rsidR="00B130F4" w:rsidRDefault="00B130F4" w:rsidP="00D830F2">
            <w:pPr>
              <w:jc w:val="both"/>
              <w:rPr>
                <w:kern w:val="2"/>
                <w:szCs w:val="24"/>
              </w:rPr>
            </w:pPr>
          </w:p>
          <w:p w14:paraId="1C147653" w14:textId="77777777" w:rsidR="00B130F4" w:rsidRDefault="00351DCC" w:rsidP="00D830F2">
            <w:pPr>
              <w:jc w:val="both"/>
              <w:rPr>
                <w:color w:val="FF0000"/>
                <w:kern w:val="2"/>
                <w:szCs w:val="24"/>
              </w:rPr>
            </w:pPr>
            <w:r>
              <w:rPr>
                <w:color w:val="FF0000"/>
                <w:kern w:val="2"/>
                <w:szCs w:val="24"/>
              </w:rPr>
              <w:t>arba</w:t>
            </w:r>
          </w:p>
          <w:p w14:paraId="580C07D9" w14:textId="77777777" w:rsidR="00B130F4" w:rsidRDefault="00B130F4" w:rsidP="00D830F2">
            <w:pPr>
              <w:jc w:val="both"/>
              <w:rPr>
                <w:kern w:val="2"/>
                <w:szCs w:val="24"/>
              </w:rPr>
            </w:pPr>
          </w:p>
          <w:p w14:paraId="6095E46D" w14:textId="3CB5373F" w:rsidR="00B130F4" w:rsidRDefault="00351DCC" w:rsidP="00D830F2">
            <w:pPr>
              <w:jc w:val="both"/>
              <w:rPr>
                <w:b/>
                <w:bCs/>
                <w:kern w:val="2"/>
                <w:szCs w:val="24"/>
              </w:rPr>
            </w:pPr>
            <w:r>
              <w:rPr>
                <w:kern w:val="2"/>
                <w:szCs w:val="24"/>
              </w:rPr>
              <w:t xml:space="preserve">Sutarties vykdymui pasitelkiami subtiekėjai ir (ar) specialistai yra nurodyti Sutarties priede Nr. </w:t>
            </w:r>
            <w:r w:rsidR="003A4216">
              <w:rPr>
                <w:kern w:val="2"/>
                <w:szCs w:val="24"/>
              </w:rPr>
              <w:t>3</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351DC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6CFA22B" w:rsidR="00B130F4" w:rsidRDefault="00351DCC">
            <w:pPr>
              <w:rPr>
                <w:kern w:val="2"/>
                <w:szCs w:val="24"/>
              </w:rPr>
            </w:pPr>
            <w:r>
              <w:rPr>
                <w:kern w:val="2"/>
                <w:szCs w:val="24"/>
              </w:rPr>
              <w:t>Prievolių pagal Sutartį įvykdymas užtikrinamas:</w:t>
            </w:r>
          </w:p>
          <w:p w14:paraId="202630D4" w14:textId="6C6E3258" w:rsidR="00EF144B" w:rsidRDefault="00351DCC" w:rsidP="005473B4">
            <w:pPr>
              <w:rPr>
                <w:kern w:val="2"/>
                <w:szCs w:val="24"/>
              </w:rPr>
            </w:pPr>
            <w:r>
              <w:rPr>
                <w:kern w:val="2"/>
                <w:szCs w:val="24"/>
              </w:rPr>
              <w:t>Netesybomis (delspinigiais, bauda)</w:t>
            </w:r>
            <w:r w:rsidR="005473B4">
              <w:rPr>
                <w:kern w:val="2"/>
                <w:szCs w:val="24"/>
              </w:rPr>
              <w:t>.</w:t>
            </w: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351DCC">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351DCC">
            <w:pPr>
              <w:rPr>
                <w:kern w:val="2"/>
                <w:szCs w:val="24"/>
              </w:rPr>
            </w:pPr>
            <w:r>
              <w:rPr>
                <w:kern w:val="2"/>
                <w:szCs w:val="24"/>
              </w:rPr>
              <w:t>Netaikoma</w:t>
            </w:r>
          </w:p>
          <w:p w14:paraId="57E68D0E" w14:textId="669FA5BC"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351DC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351DCC">
            <w:pPr>
              <w:rPr>
                <w:kern w:val="2"/>
                <w:szCs w:val="24"/>
              </w:rPr>
            </w:pPr>
            <w:r>
              <w:rPr>
                <w:kern w:val="2"/>
                <w:szCs w:val="24"/>
              </w:rPr>
              <w:t>Netaikoma</w:t>
            </w:r>
          </w:p>
          <w:p w14:paraId="23735093" w14:textId="2B9AF0C1"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351DC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EF93F47" w:rsidR="00B130F4" w:rsidRPr="005473B4" w:rsidRDefault="00351DCC" w:rsidP="005473B4">
            <w:pPr>
              <w:jc w:val="both"/>
              <w:rPr>
                <w:color w:val="FF0000"/>
                <w:kern w:val="2"/>
                <w:szCs w:val="24"/>
              </w:rPr>
            </w:pPr>
            <w:r w:rsidRPr="005473B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351DC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26E9B2F" w:rsidR="00B130F4" w:rsidRPr="000579A0" w:rsidRDefault="00351DCC" w:rsidP="000579A0">
            <w:pPr>
              <w:jc w:val="both"/>
              <w:rPr>
                <w:kern w:val="2"/>
              </w:rPr>
            </w:pPr>
            <w:r w:rsidRPr="000579A0">
              <w:rPr>
                <w:kern w:val="2"/>
              </w:rPr>
              <w:t>9.2.1. Jeigu Tiekėjas vėluoja vykdyti užsakymą, tiekti Prekes ar ištaisyti jų trūkumus</w:t>
            </w:r>
            <w:r w:rsidRPr="000579A0">
              <w:t xml:space="preserve"> </w:t>
            </w:r>
            <w:r w:rsidRPr="000579A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2AE8AC82" w:rsidR="00B130F4" w:rsidRPr="000579A0" w:rsidRDefault="00351DCC" w:rsidP="000579A0">
            <w:pPr>
              <w:jc w:val="both"/>
              <w:rPr>
                <w:kern w:val="2"/>
                <w:szCs w:val="24"/>
              </w:rPr>
            </w:pPr>
            <w:r w:rsidRPr="000579A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359975AF" w:rsidR="00B130F4" w:rsidRDefault="00351DCC" w:rsidP="000579A0">
            <w:pPr>
              <w:jc w:val="both"/>
              <w:rPr>
                <w:b/>
                <w:kern w:val="2"/>
              </w:rPr>
            </w:pPr>
            <w:r w:rsidRPr="000579A0">
              <w:rPr>
                <w:kern w:val="2"/>
              </w:rPr>
              <w:t xml:space="preserve">9.2.3. Tiekėjas privalo sumokėti Pirkėjui netesybas per </w:t>
            </w:r>
            <w:r w:rsidR="000579A0" w:rsidRPr="000579A0">
              <w:rPr>
                <w:kern w:val="2"/>
              </w:rPr>
              <w:t>5 (penkias) darbo dienas</w:t>
            </w:r>
            <w:r w:rsidRPr="000579A0">
              <w:rPr>
                <w:kern w:val="2"/>
              </w:rPr>
              <w:t xml:space="preserve"> nuo Pirkėjo pareikalavimo, jeigu netesybų suma nėra </w:t>
            </w:r>
            <w:r w:rsidRPr="000579A0">
              <w:t>išskaitoma iš Tiekėjui mokėtinos sumos.</w:t>
            </w:r>
            <w:r w:rsidRPr="000579A0">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351DC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54748B2" w:rsidR="00B130F4" w:rsidRPr="00AB3380" w:rsidRDefault="00351DCC" w:rsidP="00AB3380">
            <w:pPr>
              <w:jc w:val="both"/>
              <w:rPr>
                <w:kern w:val="2"/>
                <w:szCs w:val="24"/>
              </w:rPr>
            </w:pPr>
            <w:r w:rsidRPr="00AB3380">
              <w:rPr>
                <w:kern w:val="2"/>
                <w:szCs w:val="24"/>
              </w:rPr>
              <w:t xml:space="preserve">9.3.1. Nutraukus Sutartį dėl esminio Sutarties pažeidimo, nustatyto Sutarties Specialiosiose sąlygose, mokama </w:t>
            </w:r>
            <w:r w:rsidR="00AB3380" w:rsidRPr="00AB3380">
              <w:rPr>
                <w:kern w:val="2"/>
                <w:szCs w:val="24"/>
              </w:rPr>
              <w:t>10 (dešimt)</w:t>
            </w:r>
            <w:r w:rsidRPr="00AB3380">
              <w:rPr>
                <w:kern w:val="2"/>
                <w:szCs w:val="24"/>
              </w:rPr>
              <w:t xml:space="preserve"> procentų dydžio bauda nuo Pradinės Sutarties vertės be PVM, nurodytos Specialiųjų sąlygų 5.2 punkte. </w:t>
            </w:r>
          </w:p>
          <w:p w14:paraId="5DDB939F" w14:textId="77777777" w:rsidR="00B130F4" w:rsidRPr="00AB3380" w:rsidRDefault="00B130F4" w:rsidP="00AB3380">
            <w:pPr>
              <w:jc w:val="both"/>
              <w:rPr>
                <w:kern w:val="2"/>
                <w:szCs w:val="24"/>
              </w:rPr>
            </w:pPr>
          </w:p>
          <w:p w14:paraId="4B471C39" w14:textId="5CD3462C" w:rsidR="00B130F4" w:rsidRPr="0052594D" w:rsidRDefault="00351DCC" w:rsidP="0052594D">
            <w:pPr>
              <w:jc w:val="both"/>
              <w:rPr>
                <w:szCs w:val="24"/>
              </w:rPr>
            </w:pPr>
            <w:r w:rsidRPr="00AB3380">
              <w:rPr>
                <w:kern w:val="2"/>
                <w:szCs w:val="24"/>
              </w:rPr>
              <w:t>9.3.2. </w:t>
            </w:r>
            <w:r w:rsidRPr="00AB3380">
              <w:rPr>
                <w:szCs w:val="24"/>
              </w:rPr>
              <w:t xml:space="preserve">Nepagrįstai nutraukus Sutarties vykdymą ne Sutartyje nustatyta tvarka, mokama </w:t>
            </w:r>
            <w:r w:rsidR="00AB3380" w:rsidRPr="00AB3380">
              <w:rPr>
                <w:kern w:val="2"/>
                <w:szCs w:val="24"/>
              </w:rPr>
              <w:t>10 (dešimt)</w:t>
            </w:r>
            <w:r w:rsidRPr="00AB3380">
              <w:rPr>
                <w:kern w:val="2"/>
                <w:szCs w:val="24"/>
              </w:rPr>
              <w:t xml:space="preserve"> procentų dydžio bauda nuo Pradinės Sutarties vertės, nurodytos Specialiųjų sąlygų 5.2 punkte.</w:t>
            </w: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351DCC">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pPr>
              <w:rPr>
                <w:color w:val="000000"/>
                <w:kern w:val="2"/>
                <w:szCs w:val="24"/>
              </w:rPr>
            </w:pPr>
            <w:r>
              <w:rPr>
                <w:color w:val="000000"/>
                <w:kern w:val="2"/>
                <w:szCs w:val="24"/>
              </w:rPr>
              <w:t>Netaikoma</w:t>
            </w:r>
          </w:p>
          <w:p w14:paraId="15EE51F2" w14:textId="77777777" w:rsidR="00B130F4" w:rsidRDefault="00B130F4" w:rsidP="00AB3380">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351DCC">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037861DF" w:rsidR="00B130F4" w:rsidRDefault="00AB3380">
            <w:pPr>
              <w:rPr>
                <w:color w:val="4472C4"/>
                <w:kern w:val="2"/>
                <w:szCs w:val="24"/>
              </w:rPr>
            </w:pPr>
            <w:r>
              <w:rPr>
                <w:color w:val="000000"/>
                <w:kern w:val="2"/>
                <w:szCs w:val="24"/>
              </w:rPr>
              <w:lastRenderedPageBreak/>
              <w:t>500,00 Eur.</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351DC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351DCC">
            <w:pPr>
              <w:rPr>
                <w:kern w:val="2"/>
                <w:szCs w:val="24"/>
              </w:rPr>
            </w:pPr>
            <w:r>
              <w:rPr>
                <w:kern w:val="2"/>
                <w:szCs w:val="24"/>
              </w:rPr>
              <w:t>Netaikoma</w:t>
            </w:r>
          </w:p>
          <w:p w14:paraId="5643BB7D" w14:textId="7F51717B"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351DC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5E5DEDA8" w:rsidR="00AB3380" w:rsidRDefault="00351DCC" w:rsidP="00AB3380">
            <w:pPr>
              <w:rPr>
                <w:color w:val="4472C4"/>
                <w:kern w:val="2"/>
                <w:szCs w:val="24"/>
              </w:rPr>
            </w:pPr>
            <w:r>
              <w:rPr>
                <w:kern w:val="2"/>
                <w:szCs w:val="24"/>
              </w:rPr>
              <w:t xml:space="preserve">Netaikoma </w:t>
            </w:r>
          </w:p>
          <w:p w14:paraId="7686DF19" w14:textId="280442A6"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351DC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pPr>
              <w:rPr>
                <w:kern w:val="2"/>
                <w:szCs w:val="24"/>
              </w:rPr>
            </w:pPr>
            <w:r>
              <w:rPr>
                <w:kern w:val="2"/>
                <w:szCs w:val="24"/>
              </w:rPr>
              <w:t>Netaikoma</w:t>
            </w:r>
          </w:p>
          <w:p w14:paraId="781D2DE3" w14:textId="3C83C8C7"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351DC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351DCC">
            <w:pPr>
              <w:spacing w:line="259" w:lineRule="auto"/>
              <w:rPr>
                <w:kern w:val="2"/>
                <w:szCs w:val="24"/>
              </w:rPr>
            </w:pPr>
            <w:r>
              <w:rPr>
                <w:kern w:val="2"/>
                <w:szCs w:val="24"/>
              </w:rPr>
              <w:t>Netaikoma</w:t>
            </w:r>
          </w:p>
          <w:p w14:paraId="2876EB34" w14:textId="77777777" w:rsidR="00B130F4" w:rsidRDefault="00B130F4" w:rsidP="00AB3380">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351DC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9E6A68B" w:rsidR="00B130F4" w:rsidRDefault="00844AB8" w:rsidP="00844AB8">
            <w:pPr>
              <w:jc w:val="both"/>
              <w:rPr>
                <w:color w:val="4472C4"/>
                <w:kern w:val="2"/>
                <w:szCs w:val="24"/>
              </w:rPr>
            </w:pPr>
            <w:r w:rsidRPr="008E49E6">
              <w:rPr>
                <w:szCs w:val="24"/>
              </w:rPr>
              <w:t xml:space="preserve">Pirkėjui neįvykdžius pareigos per Pirkimo sutarties galiojimo </w:t>
            </w:r>
            <w:r w:rsidRPr="001D3016">
              <w:rPr>
                <w:szCs w:val="24"/>
              </w:rPr>
              <w:t>terminą nupirkti Prekių už ne mažiau kaip 50 procentų Pradinės sutarties vertės Pirkėjas sumoka 1 procento dydžio baudą nuo neišpirktos įsipareigotos išpirkti Pradinės sutarties vertės.</w:t>
            </w:r>
          </w:p>
        </w:tc>
      </w:tr>
      <w:tr w:rsidR="00B130F4" w14:paraId="1CE808D0" w14:textId="77777777">
        <w:trPr>
          <w:trHeight w:val="300"/>
        </w:trPr>
        <w:tc>
          <w:tcPr>
            <w:tcW w:w="9535" w:type="dxa"/>
            <w:gridSpan w:val="5"/>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351DCC">
            <w:pPr>
              <w:rPr>
                <w:b/>
                <w:bCs/>
                <w:kern w:val="2"/>
              </w:rPr>
            </w:pPr>
            <w:r>
              <w:rPr>
                <w:b/>
                <w:bCs/>
              </w:rPr>
              <w:t>10.1. Esminės Sutarties sąlygos</w:t>
            </w:r>
          </w:p>
        </w:tc>
        <w:tc>
          <w:tcPr>
            <w:tcW w:w="6828" w:type="dxa"/>
            <w:gridSpan w:val="2"/>
          </w:tcPr>
          <w:p w14:paraId="76EF0820" w14:textId="77777777" w:rsidR="00B130F4" w:rsidRDefault="00351DCC">
            <w:pPr>
              <w:rPr>
                <w:kern w:val="2"/>
                <w:szCs w:val="24"/>
              </w:rPr>
            </w:pPr>
            <w:r>
              <w:rPr>
                <w:kern w:val="2"/>
                <w:szCs w:val="24"/>
              </w:rPr>
              <w:t>Netaikoma</w:t>
            </w:r>
          </w:p>
          <w:p w14:paraId="6D50C08E" w14:textId="188F34B2"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351DCC">
            <w:pPr>
              <w:rPr>
                <w:b/>
                <w:bCs/>
                <w:kern w:val="2"/>
                <w:szCs w:val="24"/>
              </w:rPr>
            </w:pPr>
            <w:r>
              <w:rPr>
                <w:b/>
                <w:bCs/>
                <w:kern w:val="2"/>
                <w:szCs w:val="24"/>
              </w:rPr>
              <w:t>10.2. Dideli arba nuolatiniai esminės Sutarties sąlygos vykdymo trūkumai</w:t>
            </w:r>
          </w:p>
        </w:tc>
        <w:tc>
          <w:tcPr>
            <w:tcW w:w="6835" w:type="dxa"/>
            <w:gridSpan w:val="3"/>
          </w:tcPr>
          <w:p w14:paraId="12A3F6D8" w14:textId="397BE15A" w:rsidR="00F703D2" w:rsidRDefault="00351DCC" w:rsidP="00F703D2">
            <w:pPr>
              <w:rPr>
                <w:kern w:val="2"/>
                <w:szCs w:val="24"/>
              </w:rPr>
            </w:pPr>
            <w:r>
              <w:rPr>
                <w:kern w:val="2"/>
                <w:szCs w:val="24"/>
              </w:rPr>
              <w:t xml:space="preserve">Netaikoma </w:t>
            </w:r>
          </w:p>
          <w:p w14:paraId="110D9ADF" w14:textId="485AA60D"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912074" w:rsidRDefault="00351DCC">
            <w:pPr>
              <w:rPr>
                <w:b/>
                <w:bCs/>
                <w:kern w:val="2"/>
                <w:szCs w:val="24"/>
              </w:rPr>
            </w:pPr>
            <w:r w:rsidRPr="0091207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912074" w:rsidRDefault="00351DCC" w:rsidP="00D717AB">
            <w:pPr>
              <w:jc w:val="both"/>
              <w:rPr>
                <w:kern w:val="2"/>
                <w:szCs w:val="24"/>
              </w:rPr>
            </w:pPr>
            <w:r w:rsidRPr="00912074">
              <w:rPr>
                <w:kern w:val="2"/>
                <w:szCs w:val="24"/>
              </w:rPr>
              <w:t>Ši Sutartis laikoma sudaryta ir įsigalioja nuo Sutarties pasirašymo dienos (antrosios Šalies pasirašymo dieną).</w:t>
            </w:r>
          </w:p>
          <w:p w14:paraId="31B8D89D" w14:textId="38A82DDF" w:rsidR="00B130F4" w:rsidRDefault="00351DCC" w:rsidP="00D717AB">
            <w:pPr>
              <w:jc w:val="both"/>
              <w:rPr>
                <w:color w:val="4472C4"/>
                <w:kern w:val="2"/>
                <w:szCs w:val="24"/>
              </w:rPr>
            </w:pPr>
            <w:r w:rsidRPr="00912074">
              <w:rPr>
                <w:color w:val="000000"/>
                <w:kern w:val="2"/>
                <w:szCs w:val="24"/>
              </w:rPr>
              <w:t xml:space="preserve">Sutartis galioja </w:t>
            </w:r>
            <w:r w:rsidRPr="00912074">
              <w:rPr>
                <w:kern w:val="2"/>
                <w:szCs w:val="24"/>
              </w:rPr>
              <w:t xml:space="preserve">iki visiško prievolių įvykdymo (kol bus išnaudota Pradinės Sutarties vertė, bet jos terminas negali būti ilgesnis kaip </w:t>
            </w:r>
            <w:r w:rsidR="00D717AB" w:rsidRPr="00912074">
              <w:rPr>
                <w:kern w:val="2"/>
                <w:szCs w:val="24"/>
              </w:rPr>
              <w:t>37 (trisdešimt septyni) mėnesiai</w:t>
            </w:r>
            <w:r w:rsidRPr="00912074">
              <w:rPr>
                <w:kern w:val="2"/>
                <w:szCs w:val="24"/>
              </w:rPr>
              <w:t>.</w:t>
            </w: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351DCC">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5335301" w14:textId="3AC40CDA" w:rsidR="00B130F4" w:rsidRDefault="00AD6360" w:rsidP="00AD6360">
            <w:pPr>
              <w:jc w:val="both"/>
              <w:rPr>
                <w:kern w:val="2"/>
                <w:szCs w:val="24"/>
              </w:rPr>
            </w:pPr>
            <w:r w:rsidRPr="001D3016">
              <w:rPr>
                <w:szCs w:val="24"/>
              </w:rPr>
              <w:t xml:space="preserve">Šalių abipusiu rašytiniu susitarimu Sutartis tomis pačiomis sąlygomis gali būti pratęsta </w:t>
            </w:r>
            <w:r>
              <w:rPr>
                <w:szCs w:val="24"/>
              </w:rPr>
              <w:t>2 (du) kartus po 6 (šešis)</w:t>
            </w:r>
            <w:r w:rsidRPr="001D3016">
              <w:rPr>
                <w:szCs w:val="24"/>
              </w:rPr>
              <w:t xml:space="preserve"> mėn., jeigu yra išlikęs poreikis ir Pirkėjas neišpirko Prekių pagal Sutartį ir nėra išnaudota Sutarties kaina.</w:t>
            </w:r>
          </w:p>
        </w:tc>
      </w:tr>
      <w:tr w:rsidR="00B130F4" w14:paraId="73AE8473" w14:textId="77777777">
        <w:trPr>
          <w:trHeight w:val="300"/>
        </w:trPr>
        <w:tc>
          <w:tcPr>
            <w:tcW w:w="9535" w:type="dxa"/>
            <w:gridSpan w:val="5"/>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351DCC">
            <w:pPr>
              <w:rPr>
                <w:b/>
                <w:bCs/>
                <w:kern w:val="2"/>
                <w:szCs w:val="24"/>
              </w:rPr>
            </w:pPr>
            <w:r>
              <w:rPr>
                <w:b/>
                <w:bCs/>
                <w:kern w:val="2"/>
                <w:szCs w:val="24"/>
              </w:rPr>
              <w:t>12.1. Sutarties nutraukimo pagrindai</w:t>
            </w:r>
          </w:p>
        </w:tc>
        <w:tc>
          <w:tcPr>
            <w:tcW w:w="7003" w:type="dxa"/>
            <w:gridSpan w:val="4"/>
          </w:tcPr>
          <w:p w14:paraId="798B99B9" w14:textId="79761885" w:rsidR="00B130F4" w:rsidRPr="001D11DA" w:rsidRDefault="00C31F70" w:rsidP="00490ECF">
            <w:pPr>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trPr>
          <w:trHeight w:val="300"/>
        </w:trPr>
        <w:tc>
          <w:tcPr>
            <w:tcW w:w="2532" w:type="dxa"/>
          </w:tcPr>
          <w:p w14:paraId="2B2FD569" w14:textId="77777777" w:rsidR="00B130F4" w:rsidRDefault="00351DCC">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36A68B97" w:rsidR="00B130F4" w:rsidRPr="001A511B" w:rsidRDefault="00351DCC" w:rsidP="00490ECF">
            <w:pPr>
              <w:jc w:val="both"/>
              <w:rPr>
                <w:kern w:val="2"/>
                <w:szCs w:val="24"/>
              </w:rPr>
            </w:pPr>
            <w:r w:rsidRPr="001A511B">
              <w:rPr>
                <w:kern w:val="2"/>
                <w:szCs w:val="24"/>
              </w:rPr>
              <w:t>12.2.1.</w:t>
            </w:r>
            <w:r w:rsidR="001A511B">
              <w:rPr>
                <w:kern w:val="2"/>
                <w:szCs w:val="24"/>
              </w:rPr>
              <w:t xml:space="preserve"> </w:t>
            </w:r>
            <w:r w:rsidRPr="001A511B">
              <w:rPr>
                <w:kern w:val="2"/>
                <w:szCs w:val="24"/>
              </w:rPr>
              <w:t>jeigu Tiekėjas nevykdo prisiimtų įsipareigojimų už Sutartyje nustatyt</w:t>
            </w:r>
            <w:r w:rsidR="001D11DA" w:rsidRPr="001A511B">
              <w:rPr>
                <w:kern w:val="2"/>
                <w:szCs w:val="24"/>
              </w:rPr>
              <w:t>us</w:t>
            </w:r>
            <w:r w:rsidRPr="001A511B">
              <w:rPr>
                <w:kern w:val="2"/>
                <w:szCs w:val="24"/>
              </w:rPr>
              <w:t xml:space="preserve"> Sutarties įkainius;</w:t>
            </w:r>
          </w:p>
          <w:p w14:paraId="3038AD78" w14:textId="5A1CCC6C" w:rsidR="00B130F4" w:rsidRPr="001A511B" w:rsidRDefault="00351DCC" w:rsidP="00490ECF">
            <w:pPr>
              <w:spacing w:line="257" w:lineRule="auto"/>
              <w:jc w:val="both"/>
              <w:rPr>
                <w:rFonts w:eastAsia="Arial"/>
                <w:kern w:val="2"/>
                <w:szCs w:val="24"/>
              </w:rPr>
            </w:pPr>
            <w:r w:rsidRPr="001A511B">
              <w:rPr>
                <w:rFonts w:eastAsia="Arial"/>
                <w:kern w:val="2"/>
                <w:szCs w:val="24"/>
              </w:rPr>
              <w:t>12.2.</w:t>
            </w:r>
            <w:r w:rsidR="001D11DA" w:rsidRPr="001A511B">
              <w:rPr>
                <w:rFonts w:eastAsia="Arial"/>
                <w:kern w:val="2"/>
                <w:szCs w:val="24"/>
              </w:rPr>
              <w:t>2</w:t>
            </w:r>
            <w:r w:rsidRPr="001A511B">
              <w:rPr>
                <w:rFonts w:eastAsia="Arial"/>
                <w:kern w:val="2"/>
                <w:szCs w:val="24"/>
              </w:rPr>
              <w:t>.</w:t>
            </w:r>
            <w:r w:rsidR="00C3599B">
              <w:rPr>
                <w:rFonts w:eastAsia="Arial"/>
                <w:kern w:val="2"/>
                <w:szCs w:val="24"/>
              </w:rPr>
              <w:t xml:space="preserve"> </w:t>
            </w:r>
            <w:r w:rsidRPr="001A511B">
              <w:rPr>
                <w:rFonts w:eastAsia="Arial"/>
                <w:kern w:val="2"/>
                <w:szCs w:val="24"/>
              </w:rPr>
              <w:t xml:space="preserve">jeigu Tiekėjas nesilaiko Sutartyje nustatytų Prekių tiekimo terminų 2 (du) kartus iš eilės arba vėluoja pristatyti Prekes daugiau nei </w:t>
            </w:r>
            <w:r w:rsidR="001A511B" w:rsidRPr="001A511B">
              <w:rPr>
                <w:rFonts w:eastAsia="Arial"/>
                <w:kern w:val="2"/>
                <w:szCs w:val="24"/>
              </w:rPr>
              <w:t>3(trys) dienos nuo</w:t>
            </w:r>
            <w:r w:rsidRPr="001A511B">
              <w:rPr>
                <w:rFonts w:eastAsia="Arial"/>
                <w:kern w:val="2"/>
                <w:szCs w:val="24"/>
              </w:rPr>
              <w:t xml:space="preserve"> Sutartyje nustatyt</w:t>
            </w:r>
            <w:r w:rsidR="001A511B" w:rsidRPr="001A511B">
              <w:rPr>
                <w:rFonts w:eastAsia="Arial"/>
                <w:kern w:val="2"/>
                <w:szCs w:val="24"/>
              </w:rPr>
              <w:t>o</w:t>
            </w:r>
            <w:r w:rsidRPr="001A511B">
              <w:rPr>
                <w:rFonts w:eastAsia="Arial"/>
                <w:kern w:val="2"/>
                <w:szCs w:val="24"/>
              </w:rPr>
              <w:t xml:space="preserve"> Prekių pristatymo termin</w:t>
            </w:r>
            <w:r w:rsidR="001A511B" w:rsidRPr="001A511B">
              <w:rPr>
                <w:rFonts w:eastAsia="Arial"/>
                <w:kern w:val="2"/>
                <w:szCs w:val="24"/>
              </w:rPr>
              <w:t>o</w:t>
            </w:r>
            <w:r w:rsidRPr="001A511B">
              <w:rPr>
                <w:rFonts w:eastAsia="Arial"/>
                <w:kern w:val="2"/>
                <w:szCs w:val="24"/>
              </w:rPr>
              <w:t>;</w:t>
            </w:r>
          </w:p>
          <w:p w14:paraId="0963A2E6" w14:textId="5EC4C91F"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3</w:t>
            </w:r>
            <w:r w:rsidRPr="001A511B">
              <w:rPr>
                <w:rFonts w:eastAsia="Arial"/>
                <w:kern w:val="2"/>
                <w:szCs w:val="24"/>
              </w:rPr>
              <w:t>.</w:t>
            </w:r>
            <w:r w:rsidR="00C3599B">
              <w:rPr>
                <w:rFonts w:eastAsia="Arial"/>
                <w:kern w:val="2"/>
                <w:szCs w:val="24"/>
              </w:rPr>
              <w:t xml:space="preserve"> </w:t>
            </w:r>
            <w:r w:rsidRPr="001A511B">
              <w:rPr>
                <w:rFonts w:eastAsia="Arial"/>
                <w:kern w:val="2"/>
                <w:szCs w:val="24"/>
              </w:rPr>
              <w:t>jeigu Tiekėjas pažeidžia Prekių pristatymo terminus ir priskaičiuotų netesybų už vėlavimą suma viršija 20</w:t>
            </w:r>
            <w:r w:rsidR="00C3599B">
              <w:rPr>
                <w:rFonts w:eastAsia="Arial"/>
                <w:kern w:val="2"/>
                <w:szCs w:val="24"/>
              </w:rPr>
              <w:t xml:space="preserve"> </w:t>
            </w:r>
            <w:r w:rsidRPr="001A511B">
              <w:rPr>
                <w:rFonts w:eastAsia="Arial"/>
                <w:kern w:val="2"/>
                <w:szCs w:val="24"/>
              </w:rPr>
              <w:t>(dvidešimt) proc. Pradinės sutarties vertės;</w:t>
            </w:r>
          </w:p>
          <w:p w14:paraId="4E6CFDE9" w14:textId="319CC613" w:rsidR="00B130F4" w:rsidRPr="001A511B" w:rsidRDefault="00351DCC" w:rsidP="00490ECF">
            <w:pPr>
              <w:tabs>
                <w:tab w:val="left" w:pos="567"/>
                <w:tab w:val="left" w:pos="851"/>
                <w:tab w:val="left" w:pos="992"/>
                <w:tab w:val="left" w:pos="1134"/>
              </w:tabs>
              <w:spacing w:line="257" w:lineRule="auto"/>
              <w:jc w:val="both"/>
              <w:rPr>
                <w:rFonts w:eastAsia="Arial"/>
                <w:kern w:val="2"/>
                <w:szCs w:val="24"/>
              </w:rPr>
            </w:pPr>
            <w:r w:rsidRPr="001A511B">
              <w:rPr>
                <w:rFonts w:eastAsia="Arial"/>
                <w:kern w:val="2"/>
                <w:szCs w:val="24"/>
              </w:rPr>
              <w:t>12.2.</w:t>
            </w:r>
            <w:r w:rsidR="001A511B" w:rsidRPr="001A511B">
              <w:rPr>
                <w:rFonts w:eastAsia="Arial"/>
                <w:kern w:val="2"/>
                <w:szCs w:val="24"/>
              </w:rPr>
              <w:t>4</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pažeidžia Prekių pristatymo terminus ir dėl Prekių pristatymo vėlavimo Prekės tampa nebereikalingos;</w:t>
            </w:r>
          </w:p>
          <w:p w14:paraId="73ABB62C" w14:textId="5CAD8A6D" w:rsidR="00B130F4" w:rsidRDefault="00351DCC" w:rsidP="00490ECF">
            <w:pPr>
              <w:tabs>
                <w:tab w:val="left" w:pos="567"/>
                <w:tab w:val="left" w:pos="851"/>
                <w:tab w:val="left" w:pos="992"/>
                <w:tab w:val="left" w:pos="1134"/>
              </w:tabs>
              <w:spacing w:line="257" w:lineRule="auto"/>
              <w:jc w:val="both"/>
              <w:rPr>
                <w:rFonts w:eastAsia="Arial"/>
                <w:color w:val="FF0000"/>
                <w:kern w:val="2"/>
                <w:szCs w:val="24"/>
              </w:rPr>
            </w:pPr>
            <w:r w:rsidRPr="001A511B">
              <w:rPr>
                <w:rFonts w:eastAsia="Arial"/>
                <w:kern w:val="2"/>
                <w:szCs w:val="24"/>
              </w:rPr>
              <w:t>12.2.</w:t>
            </w:r>
            <w:r w:rsidR="001A511B" w:rsidRPr="001A511B">
              <w:rPr>
                <w:rFonts w:eastAsia="Arial"/>
                <w:kern w:val="2"/>
                <w:szCs w:val="24"/>
              </w:rPr>
              <w:t>5</w:t>
            </w:r>
            <w:r w:rsidRPr="001A511B">
              <w:rPr>
                <w:rFonts w:eastAsia="Arial"/>
                <w:kern w:val="2"/>
                <w:szCs w:val="24"/>
              </w:rPr>
              <w:t>.</w:t>
            </w:r>
            <w:r w:rsidR="00C3599B">
              <w:rPr>
                <w:rFonts w:eastAsia="Arial"/>
                <w:kern w:val="2"/>
                <w:szCs w:val="24"/>
              </w:rPr>
              <w:t xml:space="preserve"> </w:t>
            </w:r>
            <w:r w:rsidRPr="001A511B">
              <w:rPr>
                <w:rFonts w:eastAsia="Arial"/>
                <w:kern w:val="2"/>
                <w:szCs w:val="24"/>
              </w:rPr>
              <w:t>Tiekėjas daugiau kaip 2</w:t>
            </w:r>
            <w:r w:rsidR="00C3599B">
              <w:rPr>
                <w:rFonts w:eastAsia="Arial"/>
                <w:kern w:val="2"/>
                <w:szCs w:val="24"/>
              </w:rPr>
              <w:t xml:space="preserve"> </w:t>
            </w:r>
            <w:r w:rsidRPr="001A511B">
              <w:rPr>
                <w:rFonts w:eastAsia="Arial"/>
                <w:kern w:val="2"/>
                <w:szCs w:val="24"/>
              </w:rPr>
              <w:t>(du) kartus pristato Prekes, kurios neatitinka Sutartyje ir (ar) Įstatymuose nustatytų reikalavimų Prekėms</w:t>
            </w:r>
            <w:r w:rsidR="001A511B" w:rsidRPr="001A511B">
              <w:rPr>
                <w:rFonts w:eastAsia="Arial"/>
                <w:kern w:val="2"/>
                <w:szCs w:val="24"/>
              </w:rPr>
              <w:t>.</w:t>
            </w:r>
          </w:p>
        </w:tc>
      </w:tr>
      <w:tr w:rsidR="00B130F4" w14:paraId="5EA0C33D" w14:textId="77777777">
        <w:trPr>
          <w:trHeight w:val="300"/>
        </w:trPr>
        <w:tc>
          <w:tcPr>
            <w:tcW w:w="9535" w:type="dxa"/>
            <w:gridSpan w:val="5"/>
          </w:tcPr>
          <w:p w14:paraId="3903B76E" w14:textId="08A454D0"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trPr>
          <w:trHeight w:val="300"/>
        </w:trPr>
        <w:tc>
          <w:tcPr>
            <w:tcW w:w="2532" w:type="dxa"/>
          </w:tcPr>
          <w:p w14:paraId="586ED18D" w14:textId="77777777" w:rsidR="00B130F4" w:rsidRPr="00F45FCC" w:rsidRDefault="00351DCC">
            <w:pPr>
              <w:rPr>
                <w:b/>
                <w:bCs/>
                <w:kern w:val="2"/>
                <w:szCs w:val="24"/>
              </w:rPr>
            </w:pPr>
            <w:r w:rsidRPr="00F45FCC">
              <w:rPr>
                <w:b/>
                <w:bCs/>
                <w:kern w:val="2"/>
                <w:szCs w:val="24"/>
              </w:rPr>
              <w:t>13.1. Aplinkosauginių kriterijų nustatymo teisinis pagrindas</w:t>
            </w:r>
          </w:p>
        </w:tc>
        <w:tc>
          <w:tcPr>
            <w:tcW w:w="7003" w:type="dxa"/>
            <w:gridSpan w:val="4"/>
          </w:tcPr>
          <w:p w14:paraId="6403204E" w14:textId="3396518E" w:rsidR="00B130F4" w:rsidRPr="00F45FCC" w:rsidRDefault="00351DCC" w:rsidP="00C3599B">
            <w:pPr>
              <w:jc w:val="both"/>
              <w:rPr>
                <w:kern w:val="2"/>
                <w:szCs w:val="24"/>
              </w:rPr>
            </w:pPr>
            <w:r w:rsidRPr="00F45FCC">
              <w:rPr>
                <w:color w:val="000000"/>
                <w:kern w:val="2"/>
                <w:szCs w:val="24"/>
                <w:shd w:val="clear" w:color="auto" w:fill="FFFFFF"/>
              </w:rPr>
              <w:t xml:space="preserve">Aplinkosauginiai kriterijai Prekėms nustatomi vadovaujantis </w:t>
            </w:r>
            <w:r w:rsidRPr="00F45FCC">
              <w:rPr>
                <w:color w:val="000000"/>
                <w:kern w:val="2"/>
                <w:szCs w:val="24"/>
              </w:rPr>
              <w:t xml:space="preserve">Aplinkos apsaugos </w:t>
            </w:r>
            <w:r w:rsidRPr="00F45FCC">
              <w:rPr>
                <w:kern w:val="2"/>
                <w:szCs w:val="24"/>
              </w:rPr>
              <w:t>kriterijų taikymo, vykdant žaliuosius pirkimus, tvarkos aprašo, patvirtinto Lietuvos Respublikos aplinkos ministro 2011 m. birželio 28 d. įsakymu Nr. D1-508</w:t>
            </w:r>
            <w:r w:rsidRPr="00F45FCC">
              <w:rPr>
                <w:kern w:val="2"/>
                <w:szCs w:val="24"/>
                <w:shd w:val="clear" w:color="auto" w:fill="FFFFFF"/>
              </w:rPr>
              <w:t xml:space="preserve"> „Dėl Aplinkos apsaugos kriterijų taikymo, vykdant žaliuosius pirkimus, tvarkos aprašo patvirtinimo“ (toliau – Tvarkos aprašas) </w:t>
            </w:r>
            <w:r w:rsidR="00F45FCC" w:rsidRPr="00F45FCC">
              <w:rPr>
                <w:kern w:val="2"/>
                <w:szCs w:val="24"/>
                <w:shd w:val="clear" w:color="auto" w:fill="FFFFFF"/>
              </w:rPr>
              <w:t>4.4.4.</w:t>
            </w:r>
            <w:r w:rsidRPr="00F45FCC">
              <w:rPr>
                <w:kern w:val="2"/>
                <w:szCs w:val="24"/>
                <w:shd w:val="clear" w:color="auto" w:fill="FFFFFF"/>
              </w:rPr>
              <w:t xml:space="preserve"> papunkčiu.</w:t>
            </w:r>
            <w:r w:rsidRPr="00F45FCC">
              <w:rPr>
                <w:kern w:val="2"/>
                <w:szCs w:val="24"/>
              </w:rPr>
              <w:t> </w:t>
            </w:r>
          </w:p>
          <w:p w14:paraId="17A0414E" w14:textId="77777777" w:rsidR="00B130F4" w:rsidRPr="00F45FCC" w:rsidRDefault="00351DCC" w:rsidP="00C3599B">
            <w:pPr>
              <w:jc w:val="both"/>
              <w:rPr>
                <w:kern w:val="2"/>
                <w:szCs w:val="24"/>
                <w:shd w:val="clear" w:color="auto" w:fill="FFFFFF"/>
              </w:rPr>
            </w:pPr>
            <w:r w:rsidRPr="00F45FCC">
              <w:rPr>
                <w:kern w:val="2"/>
                <w:szCs w:val="24"/>
                <w:shd w:val="clear" w:color="auto" w:fill="FFFFFF"/>
              </w:rPr>
              <w:t>Nustačius, kad Tiekėjas šiame papunktyje nustatyto kriterijaus (-jų) nesilaiko, Tiekėjui taikoma Specialiųjų sąlygų 9.5 punkte nurodyto dydžio bauda.</w:t>
            </w:r>
          </w:p>
          <w:p w14:paraId="0C141BBD" w14:textId="3C4E140A" w:rsidR="00316EF9" w:rsidRPr="00F45FCC" w:rsidRDefault="00316EF9" w:rsidP="00316EF9">
            <w:pPr>
              <w:spacing w:line="276" w:lineRule="auto"/>
              <w:jc w:val="both"/>
              <w:rPr>
                <w:szCs w:val="24"/>
              </w:rPr>
            </w:pPr>
            <w:r w:rsidRPr="00F45FCC">
              <w:rPr>
                <w:szCs w:val="24"/>
              </w:rPr>
              <w:t>1</w:t>
            </w:r>
            <w:r w:rsidR="00490ECF" w:rsidRPr="00F45FCC">
              <w:rPr>
                <w:szCs w:val="24"/>
              </w:rPr>
              <w:t>3</w:t>
            </w:r>
            <w:r w:rsidRPr="00F45FCC">
              <w:rPr>
                <w:szCs w:val="24"/>
              </w:rPr>
              <w:t>.1.1. Sutartis ir jos vykdymo metu rengiama dokumentacija, Prekių perdavimo–priėmimo aktai Pirkėjui turi būti pateikti tik elektroniniu formatu, o dokumentacija, kuri turi būti pasirašoma ir Prekių perdavimo–priėmimo aktai turi būti pasirašomi elektroniniu parašu.</w:t>
            </w:r>
          </w:p>
          <w:p w14:paraId="51F193F1" w14:textId="785E167E" w:rsidR="00C3599B" w:rsidRPr="00C3599B" w:rsidRDefault="00316EF9" w:rsidP="00316EF9">
            <w:pPr>
              <w:jc w:val="both"/>
              <w:rPr>
                <w:color w:val="000000"/>
                <w:kern w:val="2"/>
                <w:szCs w:val="24"/>
                <w:shd w:val="clear" w:color="auto" w:fill="FFFFFF"/>
              </w:rPr>
            </w:pPr>
            <w:r w:rsidRPr="00F45FCC">
              <w:rPr>
                <w:szCs w:val="24"/>
              </w:rPr>
              <w:t>1</w:t>
            </w:r>
            <w:r w:rsidR="00490ECF" w:rsidRPr="00F45FCC">
              <w:rPr>
                <w:szCs w:val="24"/>
              </w:rPr>
              <w:t>3</w:t>
            </w:r>
            <w:r w:rsidRPr="00F45FCC">
              <w:rPr>
                <w:szCs w:val="24"/>
              </w:rPr>
              <w:t xml:space="preserve">.1.2. </w:t>
            </w:r>
            <w:r w:rsidRPr="00F45FCC">
              <w:rPr>
                <w:kern w:val="2"/>
                <w:szCs w:val="24"/>
                <w:shd w:val="clear" w:color="auto" w:fill="FFFFFF"/>
              </w:rPr>
              <w:t xml:space="preserve">Jeigu Prekės supakuojamos į antrinę pakuotę, jos turi būti </w:t>
            </w:r>
            <w:r w:rsidRPr="00F45FCC">
              <w:rPr>
                <w:color w:val="000000"/>
                <w:szCs w:val="24"/>
              </w:rPr>
              <w:t xml:space="preserve">laikytinos perdirbamosiomis pakuotėmis pagal Lietuvos Respublikos mokesčio už aplinkos teršimą įstatymo nuostatas ir (ar) turi būti vienalytės (homogeniškos) pakuotės, pagamintos iš vienos rūšies medžiagos: stiklas GL (arba GL nuo 70 iki 79); metalas FE (arba FE 40), ALU (arba ALU 41), nuo 42 iki 49); popierius ar kartonas PAP (arba PAP nuo 20 iki 39); medis ar kamštinė medžiaga FOR (arba FOR nuo 50 iki 59); medvilnė ar džiutas TEX (arba TEX nuo 60 iki 69); </w:t>
            </w:r>
            <w:proofErr w:type="spellStart"/>
            <w:r w:rsidRPr="00F45FCC">
              <w:rPr>
                <w:color w:val="000000"/>
                <w:szCs w:val="24"/>
              </w:rPr>
              <w:t>polietilentereftalatas</w:t>
            </w:r>
            <w:proofErr w:type="spellEnd"/>
            <w:r w:rsidRPr="00F45FCC">
              <w:rPr>
                <w:color w:val="000000"/>
                <w:szCs w:val="24"/>
              </w:rPr>
              <w:t xml:space="preserve"> (PET arba PET 1); aukšto tankumo polietilenas (HDPE (arba HDPE 2); </w:t>
            </w:r>
            <w:proofErr w:type="spellStart"/>
            <w:r w:rsidRPr="00F45FCC">
              <w:rPr>
                <w:color w:val="000000"/>
                <w:szCs w:val="24"/>
              </w:rPr>
              <w:t>polivinilchloridas</w:t>
            </w:r>
            <w:proofErr w:type="spellEnd"/>
            <w:r w:rsidRPr="00F45FCC">
              <w:rPr>
                <w:color w:val="000000"/>
                <w:szCs w:val="24"/>
              </w:rPr>
              <w:t xml:space="preserve"> (PVC (arba PVC 3); žemo tankumo polietilenas (LDPE (arba LDPE 4); polipropilenas (PP (arba PP 5); </w:t>
            </w:r>
            <w:proofErr w:type="spellStart"/>
            <w:r w:rsidRPr="00F45FCC">
              <w:rPr>
                <w:color w:val="000000"/>
                <w:szCs w:val="24"/>
              </w:rPr>
              <w:t>polistirenas</w:t>
            </w:r>
            <w:proofErr w:type="spellEnd"/>
            <w:r w:rsidRPr="00F45FCC">
              <w:rPr>
                <w:color w:val="000000"/>
                <w:szCs w:val="24"/>
              </w:rPr>
              <w:t xml:space="preserve"> (PS (arba PS 6)</w:t>
            </w:r>
            <w:r w:rsidRPr="00F45FCC">
              <w:rPr>
                <w:color w:val="000000"/>
                <w:kern w:val="2"/>
                <w:szCs w:val="24"/>
                <w:shd w:val="clear" w:color="auto" w:fill="FFFFFF"/>
              </w:rPr>
              <w:t xml:space="preserve">. Tiekėjas patiekdamas Prekes Pirkėjui, pateikia </w:t>
            </w:r>
            <w:r w:rsidRPr="00F45FCC">
              <w:rPr>
                <w:color w:val="000000"/>
                <w:szCs w:val="24"/>
              </w:rPr>
              <w:t xml:space="preserve"> tiekėjo ar gamintojo dokumentus, įrodančius, kad pakuotės yra homogeniškos ir (ar) atitinkamai paženklintos, arba </w:t>
            </w:r>
            <w:r w:rsidRPr="00F45FCC">
              <w:rPr>
                <w:color w:val="000000"/>
                <w:szCs w:val="24"/>
              </w:rPr>
              <w:lastRenderedPageBreak/>
              <w:t>atitiktį standartams, pagal kuriuos įrodoma, kad pakuočių medžiagos perdirbamos pvz., standartas LST EN 13432 „Pakuotė. Naudotų pakuočių, numatomų kompostuoti ir biologiškai skaidyti, reikalavimai.“, standartas </w:t>
            </w:r>
            <w:proofErr w:type="spellStart"/>
            <w:r w:rsidRPr="00F45FCC">
              <w:rPr>
                <w:i/>
                <w:iCs/>
                <w:color w:val="000000"/>
                <w:szCs w:val="24"/>
              </w:rPr>
              <w:t>Voluntary</w:t>
            </w:r>
            <w:proofErr w:type="spellEnd"/>
            <w:r w:rsidRPr="00F45FCC">
              <w:rPr>
                <w:i/>
                <w:iCs/>
                <w:color w:val="000000"/>
                <w:szCs w:val="24"/>
              </w:rPr>
              <w:t xml:space="preserve"> Standard </w:t>
            </w:r>
            <w:proofErr w:type="spellStart"/>
            <w:r w:rsidRPr="00F45FCC">
              <w:rPr>
                <w:i/>
                <w:iCs/>
                <w:color w:val="000000"/>
                <w:szCs w:val="24"/>
              </w:rPr>
              <w:t>for</w:t>
            </w:r>
            <w:proofErr w:type="spellEnd"/>
            <w:r w:rsidRPr="00F45FCC">
              <w:rPr>
                <w:i/>
                <w:iCs/>
                <w:color w:val="000000"/>
                <w:szCs w:val="24"/>
              </w:rPr>
              <w:t xml:space="preserve"> </w:t>
            </w:r>
            <w:proofErr w:type="spellStart"/>
            <w:r w:rsidRPr="00F45FCC">
              <w:rPr>
                <w:i/>
                <w:iCs/>
                <w:color w:val="000000"/>
                <w:szCs w:val="24"/>
              </w:rPr>
              <w:t>Repulping</w:t>
            </w:r>
            <w:proofErr w:type="spellEnd"/>
            <w:r w:rsidRPr="00F45FCC">
              <w:rPr>
                <w:i/>
                <w:iCs/>
                <w:color w:val="000000"/>
                <w:szCs w:val="24"/>
              </w:rPr>
              <w:t xml:space="preserve"> </w:t>
            </w:r>
            <w:proofErr w:type="spellStart"/>
            <w:r w:rsidRPr="00F45FCC">
              <w:rPr>
                <w:i/>
                <w:iCs/>
                <w:color w:val="000000"/>
                <w:szCs w:val="24"/>
              </w:rPr>
              <w:t>and</w:t>
            </w:r>
            <w:proofErr w:type="spellEnd"/>
            <w:r w:rsidRPr="00F45FCC">
              <w:rPr>
                <w:i/>
                <w:iCs/>
                <w:color w:val="000000"/>
                <w:szCs w:val="24"/>
              </w:rPr>
              <w:t xml:space="preserve"> </w:t>
            </w:r>
            <w:proofErr w:type="spellStart"/>
            <w:r w:rsidRPr="00F45FCC">
              <w:rPr>
                <w:i/>
                <w:iCs/>
                <w:color w:val="000000"/>
                <w:szCs w:val="24"/>
              </w:rPr>
              <w:t>Recycling</w:t>
            </w:r>
            <w:proofErr w:type="spellEnd"/>
            <w:r w:rsidRPr="00F45FCC">
              <w:rPr>
                <w:i/>
                <w:iCs/>
                <w:color w:val="000000"/>
                <w:szCs w:val="24"/>
              </w:rPr>
              <w:t xml:space="preserve"> </w:t>
            </w:r>
            <w:proofErr w:type="spellStart"/>
            <w:r w:rsidRPr="00F45FCC">
              <w:rPr>
                <w:i/>
                <w:iCs/>
                <w:color w:val="000000"/>
                <w:szCs w:val="24"/>
              </w:rPr>
              <w:t>Corrugated</w:t>
            </w:r>
            <w:proofErr w:type="spellEnd"/>
            <w:r w:rsidRPr="00F45FCC">
              <w:rPr>
                <w:i/>
                <w:iCs/>
                <w:color w:val="000000"/>
                <w:szCs w:val="24"/>
              </w:rPr>
              <w:t xml:space="preserve"> </w:t>
            </w:r>
            <w:proofErr w:type="spellStart"/>
            <w:r w:rsidRPr="00F45FCC">
              <w:rPr>
                <w:i/>
                <w:iCs/>
                <w:color w:val="000000"/>
                <w:szCs w:val="24"/>
              </w:rPr>
              <w:t>Fiberboard</w:t>
            </w:r>
            <w:proofErr w:type="spellEnd"/>
            <w:r w:rsidRPr="00F45FCC">
              <w:rPr>
                <w:i/>
                <w:iCs/>
                <w:color w:val="000000"/>
                <w:szCs w:val="24"/>
              </w:rPr>
              <w:t xml:space="preserve"> </w:t>
            </w:r>
            <w:proofErr w:type="spellStart"/>
            <w:r w:rsidRPr="00F45FCC">
              <w:rPr>
                <w:i/>
                <w:iCs/>
                <w:color w:val="000000"/>
                <w:szCs w:val="24"/>
              </w:rPr>
              <w:t>Treated</w:t>
            </w:r>
            <w:proofErr w:type="spellEnd"/>
            <w:r w:rsidRPr="00F45FCC">
              <w:rPr>
                <w:i/>
                <w:iCs/>
                <w:color w:val="000000"/>
                <w:szCs w:val="24"/>
              </w:rPr>
              <w:t xml:space="preserve"> to </w:t>
            </w:r>
            <w:proofErr w:type="spellStart"/>
            <w:r w:rsidRPr="00F45FCC">
              <w:rPr>
                <w:i/>
                <w:iCs/>
                <w:color w:val="000000"/>
                <w:szCs w:val="24"/>
              </w:rPr>
              <w:t>Improve</w:t>
            </w:r>
            <w:proofErr w:type="spellEnd"/>
            <w:r w:rsidRPr="00F45FCC">
              <w:rPr>
                <w:i/>
                <w:iCs/>
                <w:color w:val="000000"/>
                <w:szCs w:val="24"/>
              </w:rPr>
              <w:t xml:space="preserve"> </w:t>
            </w:r>
            <w:proofErr w:type="spellStart"/>
            <w:r w:rsidRPr="00F45FCC">
              <w:rPr>
                <w:i/>
                <w:iCs/>
                <w:color w:val="000000"/>
                <w:szCs w:val="24"/>
              </w:rPr>
              <w:t>Its</w:t>
            </w:r>
            <w:proofErr w:type="spellEnd"/>
            <w:r w:rsidRPr="00F45FCC">
              <w:rPr>
                <w:i/>
                <w:iCs/>
                <w:color w:val="000000"/>
                <w:szCs w:val="24"/>
              </w:rPr>
              <w:t xml:space="preserve"> </w:t>
            </w:r>
            <w:proofErr w:type="spellStart"/>
            <w:r w:rsidRPr="00F45FCC">
              <w:rPr>
                <w:i/>
                <w:iCs/>
                <w:color w:val="000000"/>
                <w:szCs w:val="24"/>
              </w:rPr>
              <w:t>Performance</w:t>
            </w:r>
            <w:proofErr w:type="spellEnd"/>
            <w:r w:rsidRPr="00F45FCC">
              <w:rPr>
                <w:i/>
                <w:iCs/>
                <w:color w:val="000000"/>
                <w:szCs w:val="24"/>
              </w:rPr>
              <w:t xml:space="preserve"> </w:t>
            </w:r>
            <w:proofErr w:type="spellStart"/>
            <w:r w:rsidRPr="00F45FCC">
              <w:rPr>
                <w:i/>
                <w:iCs/>
                <w:color w:val="000000"/>
                <w:szCs w:val="24"/>
              </w:rPr>
              <w:t>in</w:t>
            </w:r>
            <w:proofErr w:type="spellEnd"/>
            <w:r w:rsidRPr="00F45FCC">
              <w:rPr>
                <w:i/>
                <w:iCs/>
                <w:color w:val="000000"/>
                <w:szCs w:val="24"/>
              </w:rPr>
              <w:t xml:space="preserve"> </w:t>
            </w:r>
            <w:proofErr w:type="spellStart"/>
            <w:r w:rsidRPr="00F45FCC">
              <w:rPr>
                <w:i/>
                <w:iCs/>
                <w:color w:val="000000"/>
                <w:szCs w:val="24"/>
              </w:rPr>
              <w:t>the</w:t>
            </w:r>
            <w:proofErr w:type="spellEnd"/>
            <w:r w:rsidRPr="00F45FCC">
              <w:rPr>
                <w:i/>
                <w:iCs/>
                <w:color w:val="000000"/>
                <w:szCs w:val="24"/>
              </w:rPr>
              <w:t xml:space="preserve"> </w:t>
            </w:r>
            <w:proofErr w:type="spellStart"/>
            <w:r w:rsidRPr="00F45FCC">
              <w:rPr>
                <w:i/>
                <w:iCs/>
                <w:color w:val="000000"/>
                <w:szCs w:val="24"/>
              </w:rPr>
              <w:t>Presence</w:t>
            </w:r>
            <w:proofErr w:type="spellEnd"/>
            <w:r w:rsidRPr="00F45FCC">
              <w:rPr>
                <w:i/>
                <w:iCs/>
                <w:color w:val="000000"/>
                <w:szCs w:val="24"/>
              </w:rPr>
              <w:t xml:space="preserve"> </w:t>
            </w:r>
            <w:proofErr w:type="spellStart"/>
            <w:r w:rsidRPr="00F45FCC">
              <w:rPr>
                <w:i/>
                <w:iCs/>
                <w:color w:val="000000"/>
                <w:szCs w:val="24"/>
              </w:rPr>
              <w:t>of</w:t>
            </w:r>
            <w:proofErr w:type="spellEnd"/>
            <w:r w:rsidRPr="00F45FCC">
              <w:rPr>
                <w:i/>
                <w:iCs/>
                <w:color w:val="000000"/>
                <w:szCs w:val="24"/>
              </w:rPr>
              <w:t xml:space="preserve"> </w:t>
            </w:r>
            <w:proofErr w:type="spellStart"/>
            <w:r w:rsidRPr="00F45FCC">
              <w:rPr>
                <w:i/>
                <w:iCs/>
                <w:color w:val="000000"/>
                <w:szCs w:val="24"/>
              </w:rPr>
              <w:t>Water</w:t>
            </w:r>
            <w:proofErr w:type="spellEnd"/>
            <w:r w:rsidRPr="00F45FCC">
              <w:rPr>
                <w:i/>
                <w:iCs/>
                <w:color w:val="000000"/>
                <w:szCs w:val="24"/>
              </w:rPr>
              <w:t xml:space="preserve"> </w:t>
            </w:r>
            <w:proofErr w:type="spellStart"/>
            <w:r w:rsidRPr="00F45FCC">
              <w:rPr>
                <w:i/>
                <w:iCs/>
                <w:color w:val="000000"/>
                <w:szCs w:val="24"/>
              </w:rPr>
              <w:t>and</w:t>
            </w:r>
            <w:proofErr w:type="spellEnd"/>
            <w:r w:rsidRPr="00F45FCC">
              <w:rPr>
                <w:i/>
                <w:iCs/>
                <w:color w:val="000000"/>
                <w:szCs w:val="24"/>
              </w:rPr>
              <w:t xml:space="preserve"> </w:t>
            </w:r>
            <w:proofErr w:type="spellStart"/>
            <w:r w:rsidRPr="00F45FCC">
              <w:rPr>
                <w:i/>
                <w:iCs/>
                <w:color w:val="000000"/>
                <w:szCs w:val="24"/>
              </w:rPr>
              <w:t>Water</w:t>
            </w:r>
            <w:proofErr w:type="spellEnd"/>
            <w:r w:rsidRPr="00F45FCC">
              <w:rPr>
                <w:i/>
                <w:iCs/>
                <w:color w:val="000000"/>
                <w:szCs w:val="24"/>
              </w:rPr>
              <w:t xml:space="preserve"> </w:t>
            </w:r>
            <w:proofErr w:type="spellStart"/>
            <w:r w:rsidRPr="00F45FCC">
              <w:rPr>
                <w:i/>
                <w:iCs/>
                <w:color w:val="000000"/>
                <w:szCs w:val="24"/>
              </w:rPr>
              <w:t>Vapor</w:t>
            </w:r>
            <w:proofErr w:type="spellEnd"/>
            <w:r w:rsidRPr="00F45FCC">
              <w:rPr>
                <w:i/>
                <w:iCs/>
                <w:color w:val="000000"/>
                <w:szCs w:val="24"/>
              </w:rPr>
              <w:t>, </w:t>
            </w:r>
            <w:r w:rsidRPr="00F45FCC">
              <w:rPr>
                <w:color w:val="000000"/>
                <w:szCs w:val="24"/>
              </w:rPr>
              <w:t>standartas</w:t>
            </w:r>
            <w:r w:rsidRPr="00F45FCC">
              <w:rPr>
                <w:i/>
                <w:iCs/>
                <w:color w:val="000000"/>
                <w:szCs w:val="24"/>
              </w:rPr>
              <w:t> </w:t>
            </w:r>
            <w:proofErr w:type="spellStart"/>
            <w:r w:rsidRPr="00F45FCC">
              <w:rPr>
                <w:i/>
                <w:iCs/>
                <w:color w:val="000000"/>
                <w:szCs w:val="24"/>
              </w:rPr>
              <w:t>RecyClass</w:t>
            </w:r>
            <w:proofErr w:type="spellEnd"/>
            <w:r w:rsidRPr="00F45FCC">
              <w:rPr>
                <w:i/>
                <w:iCs/>
                <w:color w:val="000000"/>
                <w:szCs w:val="24"/>
              </w:rPr>
              <w:t> </w:t>
            </w:r>
            <w:r w:rsidRPr="00F45FCC">
              <w:rPr>
                <w:color w:val="000000"/>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dokumentus, pagrindžiančius, kad tokios pakuotės, tapusios atliekomis, gali būti perdirbamos</w:t>
            </w:r>
            <w:r w:rsidRPr="00F45FCC">
              <w:rPr>
                <w:color w:val="000000"/>
                <w:kern w:val="2"/>
                <w:szCs w:val="24"/>
                <w:shd w:val="clear" w:color="auto" w:fill="FFFFFF"/>
              </w:rPr>
              <w:t>.</w:t>
            </w:r>
          </w:p>
        </w:tc>
      </w:tr>
      <w:tr w:rsidR="00B130F4" w14:paraId="3AA1C283" w14:textId="77777777">
        <w:trPr>
          <w:trHeight w:val="300"/>
        </w:trPr>
        <w:tc>
          <w:tcPr>
            <w:tcW w:w="2532" w:type="dxa"/>
          </w:tcPr>
          <w:p w14:paraId="203597CF" w14:textId="77777777" w:rsidR="00B130F4" w:rsidRDefault="00351DCC">
            <w:pPr>
              <w:rPr>
                <w:b/>
                <w:bCs/>
                <w:kern w:val="2"/>
                <w:szCs w:val="24"/>
              </w:rPr>
            </w:pPr>
            <w:r>
              <w:rPr>
                <w:b/>
                <w:bCs/>
                <w:kern w:val="2"/>
                <w:szCs w:val="24"/>
              </w:rPr>
              <w:lastRenderedPageBreak/>
              <w:t>13.2.  Su perkamomis Prekėmis susiję socialiniai kriterijai</w:t>
            </w:r>
          </w:p>
        </w:tc>
        <w:tc>
          <w:tcPr>
            <w:tcW w:w="7003" w:type="dxa"/>
            <w:gridSpan w:val="4"/>
          </w:tcPr>
          <w:p w14:paraId="430DA98E" w14:textId="77777777" w:rsidR="00B130F4" w:rsidRDefault="00351DCC" w:rsidP="00C3599B">
            <w:pPr>
              <w:jc w:val="both"/>
              <w:rPr>
                <w:color w:val="000000"/>
                <w:kern w:val="2"/>
                <w:szCs w:val="24"/>
                <w:shd w:val="clear" w:color="auto" w:fill="FFFFFF"/>
              </w:rPr>
            </w:pPr>
            <w:r>
              <w:rPr>
                <w:color w:val="000000"/>
                <w:kern w:val="2"/>
                <w:szCs w:val="24"/>
                <w:shd w:val="clear" w:color="auto" w:fill="FFFFFF"/>
              </w:rPr>
              <w:t>Netaikoma</w:t>
            </w:r>
          </w:p>
          <w:p w14:paraId="3BFB8172" w14:textId="049240AC" w:rsidR="00B130F4" w:rsidRDefault="00B130F4" w:rsidP="00C3599B">
            <w:pPr>
              <w:jc w:val="both"/>
              <w:rPr>
                <w:color w:val="0070C0"/>
                <w:kern w:val="2"/>
                <w:szCs w:val="24"/>
              </w:rPr>
            </w:pPr>
          </w:p>
        </w:tc>
      </w:tr>
      <w:tr w:rsidR="00B130F4" w14:paraId="1BBB4683" w14:textId="77777777">
        <w:trPr>
          <w:trHeight w:val="300"/>
        </w:trPr>
        <w:tc>
          <w:tcPr>
            <w:tcW w:w="9535" w:type="dxa"/>
            <w:gridSpan w:val="5"/>
          </w:tcPr>
          <w:p w14:paraId="6AAFFC18" w14:textId="77777777" w:rsidR="00B130F4" w:rsidRDefault="00351DCC">
            <w:pPr>
              <w:jc w:val="center"/>
              <w:rPr>
                <w:b/>
                <w:bCs/>
                <w:kern w:val="2"/>
                <w:szCs w:val="24"/>
              </w:rPr>
            </w:pPr>
            <w:r>
              <w:rPr>
                <w:b/>
                <w:bCs/>
                <w:kern w:val="2"/>
                <w:szCs w:val="24"/>
              </w:rPr>
              <w:t xml:space="preserve">14. BENDRŲJŲ SĄLYGŲ PAKEITIMAI IR PAPILDYMAI </w:t>
            </w:r>
          </w:p>
          <w:p w14:paraId="7C67231F" w14:textId="77777777" w:rsidR="00B130F4" w:rsidRDefault="00351DCC">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351DCC">
            <w:pPr>
              <w:rPr>
                <w:b/>
                <w:bCs/>
                <w:kern w:val="2"/>
                <w:szCs w:val="24"/>
              </w:rPr>
            </w:pPr>
            <w:r>
              <w:rPr>
                <w:b/>
                <w:bCs/>
                <w:kern w:val="2"/>
                <w:szCs w:val="24"/>
              </w:rPr>
              <w:t xml:space="preserve">14.1. </w:t>
            </w:r>
          </w:p>
        </w:tc>
        <w:tc>
          <w:tcPr>
            <w:tcW w:w="7003" w:type="dxa"/>
            <w:gridSpan w:val="4"/>
          </w:tcPr>
          <w:p w14:paraId="12C5598A" w14:textId="4277DCBA" w:rsidR="00B130F4" w:rsidRDefault="00351DCC" w:rsidP="00C3599B">
            <w:pPr>
              <w:jc w:val="both"/>
              <w:rPr>
                <w:kern w:val="2"/>
                <w:szCs w:val="24"/>
              </w:rPr>
            </w:pPr>
            <w:r>
              <w:rPr>
                <w:kern w:val="2"/>
                <w:szCs w:val="24"/>
              </w:rPr>
              <w:t>Šalys susitaria pakeisti nurodytą Sutarties Bendrųjų sąlygų punktą ir išdėstyti jį nauja redakcija:</w:t>
            </w:r>
          </w:p>
          <w:p w14:paraId="2292BF43" w14:textId="4BA43701" w:rsidR="00AA7D4D" w:rsidRDefault="00AA7D4D" w:rsidP="00C3599B">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AA7D4D" w:rsidRDefault="00AA7D4D" w:rsidP="00C3599B">
            <w:pPr>
              <w:jc w:val="both"/>
              <w:rPr>
                <w:color w:val="4472C4"/>
                <w:kern w:val="2"/>
                <w:szCs w:val="24"/>
              </w:rPr>
            </w:pPr>
          </w:p>
          <w:p w14:paraId="215D0A72" w14:textId="4AF50B4D" w:rsidR="0099364B" w:rsidRPr="00C3599B" w:rsidRDefault="00AA7D4D" w:rsidP="00C3599B">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trPr>
          <w:trHeight w:val="300"/>
        </w:trPr>
        <w:tc>
          <w:tcPr>
            <w:tcW w:w="2532" w:type="dxa"/>
          </w:tcPr>
          <w:p w14:paraId="3E5DE21B" w14:textId="77777777" w:rsidR="00B130F4" w:rsidRDefault="00351DCC">
            <w:pPr>
              <w:rPr>
                <w:b/>
                <w:bCs/>
                <w:kern w:val="2"/>
                <w:szCs w:val="24"/>
              </w:rPr>
            </w:pPr>
            <w:r>
              <w:rPr>
                <w:b/>
                <w:bCs/>
                <w:kern w:val="2"/>
                <w:szCs w:val="24"/>
              </w:rPr>
              <w:t>14.2.</w:t>
            </w:r>
          </w:p>
        </w:tc>
        <w:tc>
          <w:tcPr>
            <w:tcW w:w="7003" w:type="dxa"/>
            <w:gridSpan w:val="4"/>
          </w:tcPr>
          <w:p w14:paraId="74A2AD5C" w14:textId="6ED3EE82" w:rsidR="00B130F4" w:rsidRDefault="00351DCC" w:rsidP="00C3599B">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C3599B">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C3599B">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C3599B">
            <w:pPr>
              <w:jc w:val="both"/>
              <w:rPr>
                <w:kern w:val="2"/>
                <w:szCs w:val="24"/>
              </w:rPr>
            </w:pPr>
            <w:r>
              <w:rPr>
                <w:color w:val="000000"/>
                <w:szCs w:val="24"/>
              </w:rPr>
              <w:lastRenderedPageBreak/>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C3599B">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C3599B">
            <w:pPr>
              <w:jc w:val="both"/>
              <w:rPr>
                <w:kern w:val="2"/>
                <w:szCs w:val="24"/>
              </w:rPr>
            </w:pPr>
          </w:p>
          <w:p w14:paraId="4F6922DE" w14:textId="0154F7BD" w:rsidR="007D2779" w:rsidRDefault="007D2779" w:rsidP="00C3599B">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C3599B">
            <w:pPr>
              <w:jc w:val="both"/>
              <w:rPr>
                <w:rFonts w:eastAsia="Arial Unicode MS"/>
                <w:b/>
                <w:bCs/>
                <w:spacing w:val="4"/>
                <w:szCs w:val="24"/>
                <w:lang w:eastAsia="lt-LT"/>
              </w:rPr>
            </w:pPr>
          </w:p>
          <w:p w14:paraId="24C3029D" w14:textId="77777777" w:rsidR="007D2779" w:rsidRPr="00400457" w:rsidRDefault="007D2779" w:rsidP="00C3599B">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C3599B">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77F9954F" w14:textId="5D0B05F0" w:rsidR="007D2779" w:rsidRPr="00400457" w:rsidRDefault="007D2779" w:rsidP="00C3599B">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C3599B">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C3599B">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C3599B">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C3599B">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w:t>
            </w:r>
            <w:r w:rsidRPr="00400457">
              <w:rPr>
                <w:kern w:val="2"/>
                <w:szCs w:val="24"/>
              </w:rPr>
              <w:lastRenderedPageBreak/>
              <w:t>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C3599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6CA844B" w:rsidR="001009CD" w:rsidRPr="007D2779" w:rsidRDefault="007D2779" w:rsidP="00035627">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trPr>
          <w:trHeight w:val="300"/>
        </w:trPr>
        <w:tc>
          <w:tcPr>
            <w:tcW w:w="2532" w:type="dxa"/>
          </w:tcPr>
          <w:p w14:paraId="65306763" w14:textId="77777777" w:rsidR="00B130F4" w:rsidRDefault="00351DCC">
            <w:pPr>
              <w:rPr>
                <w:b/>
                <w:bCs/>
                <w:kern w:val="2"/>
                <w:szCs w:val="24"/>
              </w:rPr>
            </w:pPr>
            <w:r>
              <w:rPr>
                <w:b/>
                <w:bCs/>
                <w:kern w:val="2"/>
                <w:szCs w:val="24"/>
              </w:rPr>
              <w:lastRenderedPageBreak/>
              <w:t>14.3.</w:t>
            </w:r>
          </w:p>
        </w:tc>
        <w:tc>
          <w:tcPr>
            <w:tcW w:w="7003" w:type="dxa"/>
            <w:gridSpan w:val="4"/>
          </w:tcPr>
          <w:p w14:paraId="1DEBC133" w14:textId="13D5F9B2" w:rsidR="0099364B" w:rsidRDefault="0099364B" w:rsidP="00C3599B">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C3599B" w:rsidRPr="00C3599B" w14:paraId="455B7E41" w14:textId="77777777">
        <w:trPr>
          <w:trHeight w:val="300"/>
        </w:trPr>
        <w:tc>
          <w:tcPr>
            <w:tcW w:w="2532" w:type="dxa"/>
          </w:tcPr>
          <w:p w14:paraId="0559E806" w14:textId="77777777" w:rsidR="00B130F4" w:rsidRPr="00C3599B" w:rsidRDefault="00351DCC">
            <w:pPr>
              <w:rPr>
                <w:b/>
                <w:bCs/>
                <w:kern w:val="2"/>
                <w:szCs w:val="24"/>
              </w:rPr>
            </w:pPr>
            <w:r w:rsidRPr="00C3599B">
              <w:rPr>
                <w:b/>
                <w:bCs/>
                <w:kern w:val="2"/>
                <w:szCs w:val="24"/>
              </w:rPr>
              <w:t>14.4.</w:t>
            </w:r>
          </w:p>
        </w:tc>
        <w:tc>
          <w:tcPr>
            <w:tcW w:w="7003" w:type="dxa"/>
            <w:gridSpan w:val="4"/>
          </w:tcPr>
          <w:p w14:paraId="6526EC4B" w14:textId="5AF0BFDB" w:rsidR="00B130F4" w:rsidRPr="00C3599B" w:rsidRDefault="00C3599B" w:rsidP="00C3599B">
            <w:pPr>
              <w:jc w:val="both"/>
              <w:rPr>
                <w:kern w:val="2"/>
                <w:szCs w:val="24"/>
              </w:rPr>
            </w:pPr>
            <w:r w:rsidRPr="00C3599B">
              <w:rPr>
                <w:kern w:val="2"/>
                <w:szCs w:val="24"/>
              </w:rPr>
              <w:t>-</w:t>
            </w:r>
          </w:p>
          <w:p w14:paraId="2143E957" w14:textId="77777777" w:rsidR="00B130F4" w:rsidRPr="00C3599B" w:rsidRDefault="00B130F4" w:rsidP="00C3599B">
            <w:pPr>
              <w:jc w:val="both"/>
              <w:rPr>
                <w:kern w:val="2"/>
                <w:szCs w:val="24"/>
              </w:rPr>
            </w:pPr>
          </w:p>
        </w:tc>
      </w:tr>
      <w:tr w:rsidR="00B130F4" w14:paraId="40FB5A40" w14:textId="77777777">
        <w:trPr>
          <w:trHeight w:val="300"/>
        </w:trPr>
        <w:tc>
          <w:tcPr>
            <w:tcW w:w="2532" w:type="dxa"/>
          </w:tcPr>
          <w:p w14:paraId="620760AC" w14:textId="77777777" w:rsidR="00B130F4" w:rsidRDefault="00351DCC">
            <w:pPr>
              <w:rPr>
                <w:b/>
                <w:bCs/>
                <w:kern w:val="2"/>
                <w:szCs w:val="24"/>
              </w:rPr>
            </w:pPr>
            <w:r>
              <w:rPr>
                <w:b/>
                <w:bCs/>
                <w:kern w:val="2"/>
                <w:szCs w:val="24"/>
              </w:rPr>
              <w:t>14.5.</w:t>
            </w:r>
          </w:p>
        </w:tc>
        <w:tc>
          <w:tcPr>
            <w:tcW w:w="7003" w:type="dxa"/>
            <w:gridSpan w:val="4"/>
          </w:tcPr>
          <w:p w14:paraId="50149740" w14:textId="77777777" w:rsidR="00B130F4" w:rsidRDefault="00351DCC" w:rsidP="00C3599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305ABD78" w:rsidR="00B130F4" w:rsidRDefault="00351DCC">
            <w:pPr>
              <w:jc w:val="center"/>
              <w:rPr>
                <w:b/>
                <w:bCs/>
                <w:kern w:val="2"/>
                <w:szCs w:val="24"/>
              </w:rPr>
            </w:pPr>
            <w:r>
              <w:rPr>
                <w:b/>
                <w:bCs/>
                <w:kern w:val="2"/>
                <w:szCs w:val="24"/>
              </w:rPr>
              <w:t>15.1.</w:t>
            </w:r>
            <w:r w:rsidR="00C3599B">
              <w:rPr>
                <w:b/>
                <w:bCs/>
                <w:kern w:val="2"/>
                <w:szCs w:val="24"/>
              </w:rPr>
              <w:t xml:space="preserve"> </w:t>
            </w:r>
            <w:r>
              <w:rPr>
                <w:b/>
                <w:bCs/>
                <w:kern w:val="2"/>
                <w:szCs w:val="24"/>
              </w:rPr>
              <w:t>Priedas Nr. 1</w:t>
            </w:r>
          </w:p>
        </w:tc>
        <w:tc>
          <w:tcPr>
            <w:tcW w:w="7003" w:type="dxa"/>
            <w:gridSpan w:val="4"/>
          </w:tcPr>
          <w:p w14:paraId="6439AF37" w14:textId="09A2EA01" w:rsidR="00B130F4" w:rsidRPr="00C3599B" w:rsidRDefault="00C3599B" w:rsidP="00C3599B">
            <w:pPr>
              <w:rPr>
                <w:kern w:val="2"/>
                <w:szCs w:val="24"/>
              </w:rPr>
            </w:pPr>
            <w:r w:rsidRPr="00C3599B">
              <w:rPr>
                <w:kern w:val="2"/>
                <w:szCs w:val="24"/>
              </w:rPr>
              <w:t>Pasiūlymas ir techninė specifikacija</w:t>
            </w:r>
          </w:p>
        </w:tc>
      </w:tr>
      <w:tr w:rsidR="00F15595" w14:paraId="5B4A4F06" w14:textId="77777777">
        <w:trPr>
          <w:trHeight w:val="300"/>
        </w:trPr>
        <w:tc>
          <w:tcPr>
            <w:tcW w:w="2532" w:type="dxa"/>
          </w:tcPr>
          <w:p w14:paraId="1870C1F9" w14:textId="777902C9" w:rsidR="00F15595" w:rsidRDefault="00F15595">
            <w:pPr>
              <w:jc w:val="center"/>
              <w:rPr>
                <w:b/>
                <w:bCs/>
                <w:kern w:val="2"/>
                <w:szCs w:val="24"/>
              </w:rPr>
            </w:pPr>
            <w:r>
              <w:rPr>
                <w:b/>
                <w:bCs/>
                <w:kern w:val="2"/>
                <w:szCs w:val="24"/>
              </w:rPr>
              <w:t>15.2. Priedas Nr. 2</w:t>
            </w:r>
          </w:p>
        </w:tc>
        <w:tc>
          <w:tcPr>
            <w:tcW w:w="7003" w:type="dxa"/>
            <w:gridSpan w:val="4"/>
          </w:tcPr>
          <w:p w14:paraId="38CE3EC1" w14:textId="085CC3D4" w:rsidR="00F15595" w:rsidRPr="00C3599B" w:rsidRDefault="00871A58" w:rsidP="00871A58">
            <w:pPr>
              <w:jc w:val="both"/>
              <w:rPr>
                <w:kern w:val="2"/>
                <w:szCs w:val="24"/>
              </w:rPr>
            </w:pPr>
            <w:r>
              <w:rPr>
                <w:rFonts w:eastAsia="Calibri"/>
              </w:rPr>
              <w:t xml:space="preserve">Įrangos panaudos sutarties projektas </w:t>
            </w:r>
            <w:r w:rsidRPr="00871A58">
              <w:rPr>
                <w:rFonts w:eastAsia="Calibri"/>
                <w:color w:val="FF0000"/>
              </w:rPr>
              <w:t>(taikoma 7 pirkimo objekto daliai)</w:t>
            </w:r>
          </w:p>
        </w:tc>
      </w:tr>
      <w:tr w:rsidR="00B130F4" w14:paraId="0DDDAEC2" w14:textId="77777777">
        <w:trPr>
          <w:trHeight w:val="300"/>
        </w:trPr>
        <w:tc>
          <w:tcPr>
            <w:tcW w:w="2532" w:type="dxa"/>
          </w:tcPr>
          <w:p w14:paraId="6C7503AF" w14:textId="74CDFB1A" w:rsidR="00B130F4" w:rsidRDefault="00351DCC">
            <w:pPr>
              <w:jc w:val="center"/>
              <w:rPr>
                <w:b/>
                <w:bCs/>
                <w:kern w:val="2"/>
                <w:szCs w:val="24"/>
              </w:rPr>
            </w:pPr>
            <w:r>
              <w:rPr>
                <w:b/>
                <w:bCs/>
                <w:kern w:val="2"/>
                <w:szCs w:val="24"/>
              </w:rPr>
              <w:t>15.</w:t>
            </w:r>
            <w:r w:rsidR="00F15595">
              <w:rPr>
                <w:b/>
                <w:bCs/>
                <w:kern w:val="2"/>
                <w:szCs w:val="24"/>
              </w:rPr>
              <w:t>3</w:t>
            </w:r>
            <w:r>
              <w:rPr>
                <w:b/>
                <w:bCs/>
                <w:kern w:val="2"/>
                <w:szCs w:val="24"/>
              </w:rPr>
              <w:t>.</w:t>
            </w:r>
            <w:r w:rsidR="00C3599B">
              <w:rPr>
                <w:b/>
                <w:bCs/>
                <w:kern w:val="2"/>
                <w:szCs w:val="24"/>
              </w:rPr>
              <w:t xml:space="preserve"> </w:t>
            </w:r>
            <w:r>
              <w:rPr>
                <w:b/>
                <w:bCs/>
                <w:kern w:val="2"/>
                <w:szCs w:val="24"/>
              </w:rPr>
              <w:t>Priedas Nr. </w:t>
            </w:r>
            <w:r w:rsidR="00F15595">
              <w:rPr>
                <w:b/>
                <w:bCs/>
                <w:kern w:val="2"/>
                <w:szCs w:val="24"/>
              </w:rPr>
              <w:t>3</w:t>
            </w:r>
          </w:p>
        </w:tc>
        <w:tc>
          <w:tcPr>
            <w:tcW w:w="7003" w:type="dxa"/>
            <w:gridSpan w:val="4"/>
          </w:tcPr>
          <w:p w14:paraId="601B2EC2" w14:textId="623F73FE" w:rsidR="00B130F4" w:rsidRDefault="00C3599B" w:rsidP="00C3599B">
            <w:pPr>
              <w:rPr>
                <w:b/>
                <w:bCs/>
                <w:kern w:val="2"/>
                <w:szCs w:val="24"/>
              </w:rPr>
            </w:pPr>
            <w:r>
              <w:rPr>
                <w:kern w:val="2"/>
                <w:szCs w:val="24"/>
              </w:rPr>
              <w:t>Sutarties vykdymui pasitelkiami subtiekėjai ir (ar) specialistai</w:t>
            </w:r>
          </w:p>
        </w:tc>
      </w:tr>
      <w:tr w:rsidR="00B130F4" w14:paraId="36E379C9" w14:textId="77777777">
        <w:tc>
          <w:tcPr>
            <w:tcW w:w="9535" w:type="dxa"/>
            <w:gridSpan w:val="5"/>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351DCC">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6C1C8" w14:textId="77777777" w:rsidR="007B2E33" w:rsidRDefault="007B2E33">
      <w:r>
        <w:separator/>
      </w:r>
    </w:p>
  </w:endnote>
  <w:endnote w:type="continuationSeparator" w:id="0">
    <w:p w14:paraId="3AACB956" w14:textId="77777777" w:rsidR="007B2E33" w:rsidRDefault="007B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9506E" w14:textId="77777777" w:rsidR="007B2E33" w:rsidRDefault="007B2E33">
      <w:r>
        <w:separator/>
      </w:r>
    </w:p>
  </w:footnote>
  <w:footnote w:type="continuationSeparator" w:id="0">
    <w:p w14:paraId="711FF7AB" w14:textId="77777777" w:rsidR="007B2E33" w:rsidRDefault="007B2E33">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F36"/>
    <w:rsid w:val="000118D5"/>
    <w:rsid w:val="0001624F"/>
    <w:rsid w:val="00035627"/>
    <w:rsid w:val="00054EF3"/>
    <w:rsid w:val="000579A0"/>
    <w:rsid w:val="00084EFA"/>
    <w:rsid w:val="00086D82"/>
    <w:rsid w:val="00091067"/>
    <w:rsid w:val="000A4150"/>
    <w:rsid w:val="000D35DA"/>
    <w:rsid w:val="000E5866"/>
    <w:rsid w:val="001009CD"/>
    <w:rsid w:val="00100F3E"/>
    <w:rsid w:val="001114E5"/>
    <w:rsid w:val="00117E92"/>
    <w:rsid w:val="001417E0"/>
    <w:rsid w:val="001A511B"/>
    <w:rsid w:val="001D11DA"/>
    <w:rsid w:val="001E63E6"/>
    <w:rsid w:val="001F524D"/>
    <w:rsid w:val="001F6BC6"/>
    <w:rsid w:val="00200C37"/>
    <w:rsid w:val="0020308F"/>
    <w:rsid w:val="00235D1C"/>
    <w:rsid w:val="002363E3"/>
    <w:rsid w:val="0024145E"/>
    <w:rsid w:val="00254C32"/>
    <w:rsid w:val="002D4F38"/>
    <w:rsid w:val="002F0B5F"/>
    <w:rsid w:val="00304B45"/>
    <w:rsid w:val="00316EF9"/>
    <w:rsid w:val="00332F79"/>
    <w:rsid w:val="00351DCC"/>
    <w:rsid w:val="00361C05"/>
    <w:rsid w:val="003931D2"/>
    <w:rsid w:val="003A4216"/>
    <w:rsid w:val="003B2C22"/>
    <w:rsid w:val="003C178A"/>
    <w:rsid w:val="003C201A"/>
    <w:rsid w:val="003D21E0"/>
    <w:rsid w:val="003E2AD3"/>
    <w:rsid w:val="003F1826"/>
    <w:rsid w:val="004276F7"/>
    <w:rsid w:val="0043621F"/>
    <w:rsid w:val="004873A6"/>
    <w:rsid w:val="00490ECF"/>
    <w:rsid w:val="004B1242"/>
    <w:rsid w:val="004B5401"/>
    <w:rsid w:val="004B5D10"/>
    <w:rsid w:val="004C7C47"/>
    <w:rsid w:val="004F3C18"/>
    <w:rsid w:val="0052594D"/>
    <w:rsid w:val="00535A0D"/>
    <w:rsid w:val="00546F24"/>
    <w:rsid w:val="005473B4"/>
    <w:rsid w:val="00591DBE"/>
    <w:rsid w:val="005E19DF"/>
    <w:rsid w:val="00684C79"/>
    <w:rsid w:val="006B12F9"/>
    <w:rsid w:val="006F367C"/>
    <w:rsid w:val="007200A5"/>
    <w:rsid w:val="00757D53"/>
    <w:rsid w:val="0079208D"/>
    <w:rsid w:val="007B2E33"/>
    <w:rsid w:val="007B7D11"/>
    <w:rsid w:val="007C3420"/>
    <w:rsid w:val="007D2779"/>
    <w:rsid w:val="00806DD4"/>
    <w:rsid w:val="0081086F"/>
    <w:rsid w:val="00817EBF"/>
    <w:rsid w:val="008253A0"/>
    <w:rsid w:val="00835EE9"/>
    <w:rsid w:val="00844AB8"/>
    <w:rsid w:val="00871A58"/>
    <w:rsid w:val="0089359B"/>
    <w:rsid w:val="008B48C0"/>
    <w:rsid w:val="008F08F4"/>
    <w:rsid w:val="009071E3"/>
    <w:rsid w:val="00912074"/>
    <w:rsid w:val="00927803"/>
    <w:rsid w:val="0097601F"/>
    <w:rsid w:val="009824F1"/>
    <w:rsid w:val="009829BD"/>
    <w:rsid w:val="0099364B"/>
    <w:rsid w:val="009C578B"/>
    <w:rsid w:val="00A127F4"/>
    <w:rsid w:val="00A45798"/>
    <w:rsid w:val="00A53D68"/>
    <w:rsid w:val="00A72521"/>
    <w:rsid w:val="00AA7D4D"/>
    <w:rsid w:val="00AB3380"/>
    <w:rsid w:val="00AB36AB"/>
    <w:rsid w:val="00AD6360"/>
    <w:rsid w:val="00AE28BF"/>
    <w:rsid w:val="00AE54B4"/>
    <w:rsid w:val="00AE5CC6"/>
    <w:rsid w:val="00B07133"/>
    <w:rsid w:val="00B130F4"/>
    <w:rsid w:val="00B15CEC"/>
    <w:rsid w:val="00B3522B"/>
    <w:rsid w:val="00BB6329"/>
    <w:rsid w:val="00BD724E"/>
    <w:rsid w:val="00C25646"/>
    <w:rsid w:val="00C31F70"/>
    <w:rsid w:val="00C3599B"/>
    <w:rsid w:val="00C61EAA"/>
    <w:rsid w:val="00C76168"/>
    <w:rsid w:val="00C85163"/>
    <w:rsid w:val="00CA0E52"/>
    <w:rsid w:val="00CA3EC9"/>
    <w:rsid w:val="00CC4863"/>
    <w:rsid w:val="00CF28A2"/>
    <w:rsid w:val="00D324E8"/>
    <w:rsid w:val="00D717AB"/>
    <w:rsid w:val="00D830F2"/>
    <w:rsid w:val="00D86422"/>
    <w:rsid w:val="00DF7341"/>
    <w:rsid w:val="00E35A39"/>
    <w:rsid w:val="00EC4C28"/>
    <w:rsid w:val="00EC5BEB"/>
    <w:rsid w:val="00ED2361"/>
    <w:rsid w:val="00ED41E1"/>
    <w:rsid w:val="00EF144B"/>
    <w:rsid w:val="00EF5AFF"/>
    <w:rsid w:val="00F15595"/>
    <w:rsid w:val="00F45FCC"/>
    <w:rsid w:val="00F703D2"/>
    <w:rsid w:val="00F741F7"/>
    <w:rsid w:val="00FB4BA9"/>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D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8B48C0"/>
  </w:style>
  <w:style w:type="character" w:customStyle="1" w:styleId="eop">
    <w:name w:val="eop"/>
    <w:basedOn w:val="DefaultParagraphFont"/>
    <w:rsid w:val="008B4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770C10B4E546B1A632200221267AFC"/>
        <w:category>
          <w:name w:val="General"/>
          <w:gallery w:val="placeholder"/>
        </w:category>
        <w:types>
          <w:type w:val="bbPlcHdr"/>
        </w:types>
        <w:behaviors>
          <w:behavior w:val="content"/>
        </w:behaviors>
        <w:guid w:val="{E5CC77CE-AB33-4B46-8F41-AB5F0791405B}"/>
      </w:docPartPr>
      <w:docPartBody>
        <w:p w:rsidR="006A1785" w:rsidRDefault="00FD46A9" w:rsidP="00FD46A9">
          <w:pPr>
            <w:pStyle w:val="B4770C10B4E546B1A632200221267AFC"/>
          </w:pPr>
          <w:r>
            <w:rPr>
              <w:rStyle w:val="PlaceholderText"/>
            </w:rPr>
            <w:t>Choose an item.</w:t>
          </w:r>
        </w:p>
      </w:docPartBody>
    </w:docPart>
    <w:docPart>
      <w:docPartPr>
        <w:name w:val="88211576CBD6481DB6FDC249D7F7813D"/>
        <w:category>
          <w:name w:val="General"/>
          <w:gallery w:val="placeholder"/>
        </w:category>
        <w:types>
          <w:type w:val="bbPlcHdr"/>
        </w:types>
        <w:behaviors>
          <w:behavior w:val="content"/>
        </w:behaviors>
        <w:guid w:val="{4283A50F-60EA-467B-84FC-EA20ED9B129D}"/>
      </w:docPartPr>
      <w:docPartBody>
        <w:p w:rsidR="006A1785" w:rsidRDefault="00FD46A9" w:rsidP="00FD46A9">
          <w:pPr>
            <w:pStyle w:val="88211576CBD6481DB6FDC249D7F7813D"/>
          </w:pPr>
          <w:r>
            <w:rPr>
              <w:rStyle w:val="PlaceholderText"/>
            </w:rPr>
            <w:t>Choose an item.</w:t>
          </w:r>
        </w:p>
      </w:docPartBody>
    </w:docPart>
    <w:docPart>
      <w:docPartPr>
        <w:name w:val="3584F239BDE94CDEB6E7BDC274CDA66A"/>
        <w:category>
          <w:name w:val="General"/>
          <w:gallery w:val="placeholder"/>
        </w:category>
        <w:types>
          <w:type w:val="bbPlcHdr"/>
        </w:types>
        <w:behaviors>
          <w:behavior w:val="content"/>
        </w:behaviors>
        <w:guid w:val="{1D2ACBD7-0554-4AE6-BDB7-89B7648633AD}"/>
      </w:docPartPr>
      <w:docPartBody>
        <w:p w:rsidR="006A1785" w:rsidRDefault="00FD46A9" w:rsidP="00FD46A9">
          <w:pPr>
            <w:pStyle w:val="3584F239BDE94CDEB6E7BDC274CDA66A"/>
          </w:pPr>
          <w:r>
            <w:rPr>
              <w:rStyle w:val="PlaceholderText"/>
            </w:rPr>
            <w:t>Choose an item.</w:t>
          </w:r>
        </w:p>
      </w:docPartBody>
    </w:docPart>
    <w:docPart>
      <w:docPartPr>
        <w:name w:val="CF37D3CE686E4E2AB1DF1A83D674BADE"/>
        <w:category>
          <w:name w:val="General"/>
          <w:gallery w:val="placeholder"/>
        </w:category>
        <w:types>
          <w:type w:val="bbPlcHdr"/>
        </w:types>
        <w:behaviors>
          <w:behavior w:val="content"/>
        </w:behaviors>
        <w:guid w:val="{F2C9B39C-842F-46B5-BAE8-5825F6D85AD4}"/>
      </w:docPartPr>
      <w:docPartBody>
        <w:p w:rsidR="006A1785" w:rsidRDefault="00FD46A9" w:rsidP="00FD46A9">
          <w:pPr>
            <w:pStyle w:val="CF37D3CE686E4E2AB1DF1A83D674BAD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6A9"/>
    <w:rsid w:val="002D4F38"/>
    <w:rsid w:val="002E6DBD"/>
    <w:rsid w:val="00361C05"/>
    <w:rsid w:val="006A1785"/>
    <w:rsid w:val="009C578B"/>
    <w:rsid w:val="00AD3D84"/>
    <w:rsid w:val="00B07133"/>
    <w:rsid w:val="00B2526E"/>
    <w:rsid w:val="00FD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46A9"/>
  </w:style>
  <w:style w:type="paragraph" w:customStyle="1" w:styleId="B4770C10B4E546B1A632200221267AFC">
    <w:name w:val="B4770C10B4E546B1A632200221267AFC"/>
    <w:rsid w:val="00FD46A9"/>
  </w:style>
  <w:style w:type="paragraph" w:customStyle="1" w:styleId="88211576CBD6481DB6FDC249D7F7813D">
    <w:name w:val="88211576CBD6481DB6FDC249D7F7813D"/>
    <w:rsid w:val="00FD46A9"/>
  </w:style>
  <w:style w:type="paragraph" w:customStyle="1" w:styleId="3584F239BDE94CDEB6E7BDC274CDA66A">
    <w:name w:val="3584F239BDE94CDEB6E7BDC274CDA66A"/>
    <w:rsid w:val="00FD46A9"/>
  </w:style>
  <w:style w:type="paragraph" w:customStyle="1" w:styleId="CF37D3CE686E4E2AB1DF1A83D674BADE">
    <w:name w:val="CF37D3CE686E4E2AB1DF1A83D674BADE"/>
    <w:rsid w:val="00FD46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1034</TotalTime>
  <Pages>12</Pages>
  <Words>3830</Words>
  <Characters>21836</Characters>
  <Application>Microsoft Office Word</Application>
  <DocSecurity>0</DocSecurity>
  <Lines>181</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Jurga Kuzmaitė</cp:lastModifiedBy>
  <cp:revision>107</cp:revision>
  <dcterms:created xsi:type="dcterms:W3CDTF">2025-04-18T08:33:00Z</dcterms:created>
  <dcterms:modified xsi:type="dcterms:W3CDTF">2026-04-30T05:57:00Z</dcterms:modified>
</cp:coreProperties>
</file>